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A41B7" w14:textId="77777777" w:rsidR="0056689C" w:rsidRDefault="00B90EDA">
      <w:pPr>
        <w:pStyle w:val="Title"/>
      </w:pPr>
      <w:r>
        <w:t>Define Your Winnable Market (Practical, Searchable, Data-Ready)</w:t>
      </w:r>
    </w:p>
    <w:p w14:paraId="3E5A41B8" w14:textId="77777777" w:rsidR="0056689C" w:rsidRDefault="0056689C">
      <w:pPr>
        <w:pStyle w:val="Body"/>
        <w:rPr>
          <w:rFonts w:hint="eastAsia"/>
        </w:rPr>
      </w:pPr>
    </w:p>
    <w:p w14:paraId="3E5A41B9" w14:textId="77777777" w:rsidR="0056689C" w:rsidRDefault="0056689C">
      <w:pPr>
        <w:pStyle w:val="Body"/>
        <w:rPr>
          <w:rFonts w:hint="eastAsia"/>
        </w:rPr>
      </w:pPr>
    </w:p>
    <w:p w14:paraId="3E5A41BA" w14:textId="77777777" w:rsidR="0056689C" w:rsidRDefault="00B90EDA">
      <w:pPr>
        <w:pStyle w:val="Heading2"/>
        <w:rPr>
          <w:rFonts w:hint="eastAsia"/>
        </w:rPr>
      </w:pPr>
      <w:r>
        <w:t xml:space="preserve">Your goal: </w:t>
      </w:r>
    </w:p>
    <w:p w14:paraId="3E5A41BB" w14:textId="77777777" w:rsidR="0056689C" w:rsidRDefault="00B90EDA">
      <w:pPr>
        <w:pStyle w:val="Body"/>
        <w:rPr>
          <w:rFonts w:hint="eastAsia"/>
        </w:rPr>
      </w:pPr>
      <w:r>
        <w:t xml:space="preserve">Define your </w:t>
      </w:r>
      <w:r>
        <w:rPr>
          <w:rtl/>
          <w:lang w:val="ar-SA"/>
        </w:rPr>
        <w:t>“</w:t>
      </w:r>
      <w:r>
        <w:t xml:space="preserve">ideal client” </w:t>
      </w:r>
      <w:proofErr w:type="spellStart"/>
      <w:r>
        <w:rPr>
          <w:lang w:val="it-IT"/>
        </w:rPr>
        <w:t>into</w:t>
      </w:r>
      <w:proofErr w:type="spellEnd"/>
      <w:r>
        <w:rPr>
          <w:lang w:val="it-IT"/>
        </w:rPr>
        <w:t xml:space="preserve"> a </w:t>
      </w:r>
      <w:r>
        <w:t>clear, concise and specific search query - something you can find, filter, or buy data for.</w:t>
      </w:r>
    </w:p>
    <w:p w14:paraId="3E5A41BC" w14:textId="77777777" w:rsidR="0056689C" w:rsidRDefault="0056689C">
      <w:pPr>
        <w:pStyle w:val="Body"/>
        <w:rPr>
          <w:rFonts w:hint="eastAsia"/>
        </w:rPr>
      </w:pPr>
    </w:p>
    <w:p w14:paraId="3E5A41BD" w14:textId="77777777" w:rsidR="0056689C" w:rsidRDefault="00B90EDA">
      <w:pPr>
        <w:pStyle w:val="Body"/>
        <w:rPr>
          <w:rFonts w:hint="eastAsia"/>
        </w:rPr>
      </w:pPr>
      <w:r>
        <w:t>For each question, write specific, observable, measurable criteria.</w:t>
      </w:r>
    </w:p>
    <w:p w14:paraId="3E5A41BE" w14:textId="77777777" w:rsidR="0056689C" w:rsidRDefault="0056689C">
      <w:pPr>
        <w:pStyle w:val="Body"/>
        <w:rPr>
          <w:rFonts w:hint="eastAsia"/>
        </w:rPr>
      </w:pPr>
    </w:p>
    <w:p w14:paraId="3E5A41BF" w14:textId="77777777" w:rsidR="0056689C" w:rsidRDefault="00B90EDA">
      <w:pPr>
        <w:pStyle w:val="Body"/>
        <w:rPr>
          <w:rFonts w:hint="eastAsia"/>
        </w:rPr>
      </w:pPr>
      <w:r>
        <w:t xml:space="preserve">Define what is ideal and those that are close to ideal will often get caught in the same net. </w:t>
      </w:r>
    </w:p>
    <w:p w14:paraId="3E5A41C0" w14:textId="77777777" w:rsidR="0056689C" w:rsidRDefault="0056689C">
      <w:pPr>
        <w:pStyle w:val="Body"/>
        <w:rPr>
          <w:rFonts w:hint="eastAsia"/>
        </w:rPr>
      </w:pPr>
    </w:p>
    <w:p w14:paraId="3E5A41C1" w14:textId="77777777" w:rsidR="0056689C" w:rsidRDefault="00B90EDA">
      <w:pPr>
        <w:pStyle w:val="Heading"/>
        <w:rPr>
          <w:rFonts w:hint="eastAsia"/>
        </w:rPr>
      </w:pPr>
      <w:r>
        <w:t>Contents</w:t>
      </w:r>
    </w:p>
    <w:p w14:paraId="3E5A41C2" w14:textId="77777777" w:rsidR="0056689C" w:rsidRDefault="0056689C">
      <w:pPr>
        <w:pStyle w:val="Body"/>
        <w:rPr>
          <w:rFonts w:hint="eastAsia"/>
        </w:rPr>
      </w:pPr>
    </w:p>
    <w:p w14:paraId="3E5A41C3" w14:textId="77777777" w:rsidR="0056689C" w:rsidRDefault="00B90EDA">
      <w:pPr>
        <w:pStyle w:val="Heading2"/>
        <w:rPr>
          <w:rFonts w:hint="eastAsia"/>
        </w:rPr>
      </w:pPr>
      <w:r>
        <w:fldChar w:fldCharType="begin"/>
      </w:r>
      <w:r>
        <w:instrText xml:space="preserve"> TOC \o 1-2 \t "Subtitle, 3"</w:instrText>
      </w:r>
      <w:r>
        <w:fldChar w:fldCharType="separate"/>
      </w:r>
    </w:p>
    <w:p w14:paraId="3E5A41C4" w14:textId="77777777" w:rsidR="0056689C" w:rsidRDefault="00B90EDA">
      <w:pPr>
        <w:pStyle w:val="TOC3"/>
      </w:pPr>
      <w:r>
        <w:rPr>
          <w:rFonts w:eastAsia="Arial Unicode MS" w:cs="Arial Unicode MS"/>
          <w:lang w:val="en-US"/>
        </w:rPr>
        <w:t>1. (B2B) Company-Level Filters</w:t>
      </w:r>
      <w:r>
        <w:rPr>
          <w:rFonts w:eastAsia="Arial Unicode MS" w:cs="Arial Unicode MS"/>
          <w:lang w:val="en-US"/>
        </w:rPr>
        <w:tab/>
      </w:r>
      <w:r>
        <w:fldChar w:fldCharType="begin"/>
      </w:r>
      <w:r>
        <w:instrText xml:space="preserve"> PAGEREF _Toc \h </w:instrText>
      </w:r>
      <w:r>
        <w:fldChar w:fldCharType="separate"/>
      </w:r>
      <w:r>
        <w:rPr>
          <w:rFonts w:eastAsia="Arial Unicode MS" w:cs="Arial Unicode MS"/>
        </w:rPr>
        <w:t>2</w:t>
      </w:r>
      <w:r>
        <w:fldChar w:fldCharType="end"/>
      </w:r>
    </w:p>
    <w:p w14:paraId="3E5A41C5" w14:textId="77777777" w:rsidR="0056689C" w:rsidRDefault="00B90EDA">
      <w:pPr>
        <w:pStyle w:val="TOC3"/>
      </w:pPr>
      <w:r>
        <w:rPr>
          <w:rFonts w:eastAsia="Arial Unicode MS" w:cs="Arial Unicode MS"/>
          <w:lang w:val="it-IT"/>
        </w:rPr>
        <w:t>1. (B2C) Consumer-Level Filters</w:t>
      </w:r>
      <w:r>
        <w:rPr>
          <w:rFonts w:eastAsia="Arial Unicode MS" w:cs="Arial Unicode MS"/>
          <w:lang w:val="it-IT"/>
        </w:rPr>
        <w:tab/>
      </w:r>
      <w:r>
        <w:fldChar w:fldCharType="begin"/>
      </w:r>
      <w:r>
        <w:instrText xml:space="preserve"> PAGEREF _Toc1 \h </w:instrText>
      </w:r>
      <w:r>
        <w:fldChar w:fldCharType="separate"/>
      </w:r>
      <w:r>
        <w:rPr>
          <w:rFonts w:eastAsia="Arial Unicode MS" w:cs="Arial Unicode MS"/>
        </w:rPr>
        <w:t>3</w:t>
      </w:r>
      <w:r>
        <w:fldChar w:fldCharType="end"/>
      </w:r>
    </w:p>
    <w:p w14:paraId="3E5A41C6" w14:textId="77777777" w:rsidR="0056689C" w:rsidRDefault="00B90EDA">
      <w:pPr>
        <w:pStyle w:val="TOC3"/>
      </w:pPr>
      <w:r>
        <w:rPr>
          <w:rFonts w:eastAsia="Arial Unicode MS" w:cs="Arial Unicode MS"/>
          <w:lang w:val="en-US"/>
        </w:rPr>
        <w:t>2. Buyer-Level Filters</w:t>
      </w:r>
      <w:r>
        <w:rPr>
          <w:rFonts w:eastAsia="Arial Unicode MS" w:cs="Arial Unicode MS"/>
          <w:lang w:val="en-US"/>
        </w:rPr>
        <w:tab/>
      </w:r>
      <w:r>
        <w:fldChar w:fldCharType="begin"/>
      </w:r>
      <w:r>
        <w:instrText xml:space="preserve"> PAGEREF _Toc2 \h </w:instrText>
      </w:r>
      <w:r>
        <w:fldChar w:fldCharType="separate"/>
      </w:r>
      <w:r>
        <w:rPr>
          <w:rFonts w:eastAsia="Arial Unicode MS" w:cs="Arial Unicode MS"/>
        </w:rPr>
        <w:t>5</w:t>
      </w:r>
      <w:r>
        <w:fldChar w:fldCharType="end"/>
      </w:r>
    </w:p>
    <w:p w14:paraId="3E5A41C7" w14:textId="77777777" w:rsidR="0056689C" w:rsidRDefault="00B90EDA">
      <w:pPr>
        <w:pStyle w:val="TOC3"/>
      </w:pPr>
      <w:r>
        <w:rPr>
          <w:rFonts w:eastAsia="Arial Unicode MS" w:cs="Arial Unicode MS"/>
          <w:lang w:val="de-DE"/>
        </w:rPr>
        <w:t>3. Pain-Level Filters</w:t>
      </w:r>
      <w:r>
        <w:rPr>
          <w:rFonts w:eastAsia="Arial Unicode MS" w:cs="Arial Unicode MS"/>
          <w:lang w:val="de-DE"/>
        </w:rPr>
        <w:tab/>
      </w:r>
      <w:r>
        <w:fldChar w:fldCharType="begin"/>
      </w:r>
      <w:r>
        <w:instrText xml:space="preserve"> PAGEREF _Toc3 \h </w:instrText>
      </w:r>
      <w:r>
        <w:fldChar w:fldCharType="separate"/>
      </w:r>
      <w:r>
        <w:rPr>
          <w:rFonts w:eastAsia="Arial Unicode MS" w:cs="Arial Unicode MS"/>
        </w:rPr>
        <w:t>6</w:t>
      </w:r>
      <w:r>
        <w:fldChar w:fldCharType="end"/>
      </w:r>
    </w:p>
    <w:p w14:paraId="3E5A41C8" w14:textId="77777777" w:rsidR="0056689C" w:rsidRDefault="00B90EDA">
      <w:pPr>
        <w:pStyle w:val="TOC3"/>
      </w:pPr>
      <w:r>
        <w:rPr>
          <w:rFonts w:eastAsia="Arial Unicode MS" w:cs="Arial Unicode MS"/>
          <w:lang w:val="en-US"/>
        </w:rPr>
        <w:t>4. Your Winnable Market Statement</w:t>
      </w:r>
      <w:r>
        <w:rPr>
          <w:rFonts w:eastAsia="Arial Unicode MS" w:cs="Arial Unicode MS"/>
          <w:lang w:val="en-US"/>
        </w:rPr>
        <w:tab/>
      </w:r>
      <w:r>
        <w:fldChar w:fldCharType="begin"/>
      </w:r>
      <w:r>
        <w:instrText xml:space="preserve"> PAGEREF _Toc4 \h </w:instrText>
      </w:r>
      <w:r>
        <w:fldChar w:fldCharType="separate"/>
      </w:r>
      <w:r>
        <w:rPr>
          <w:rFonts w:eastAsia="Arial Unicode MS" w:cs="Arial Unicode MS"/>
        </w:rPr>
        <w:t>7</w:t>
      </w:r>
      <w:r>
        <w:fldChar w:fldCharType="end"/>
      </w:r>
    </w:p>
    <w:p w14:paraId="3E5A41C9" w14:textId="77777777" w:rsidR="0056689C" w:rsidRDefault="00B90EDA">
      <w:pPr>
        <w:pStyle w:val="Heading2"/>
        <w:rPr>
          <w:rFonts w:hint="eastAsia"/>
        </w:rPr>
      </w:pPr>
      <w:r>
        <w:fldChar w:fldCharType="end"/>
      </w:r>
      <w:r>
        <w:rPr>
          <w:rFonts w:ascii="Arial Unicode MS" w:hAnsi="Arial Unicode MS"/>
        </w:rPr>
        <w:br w:type="page"/>
      </w:r>
    </w:p>
    <w:p w14:paraId="3E5A41CA" w14:textId="77777777" w:rsidR="0056689C" w:rsidRDefault="00B90EDA">
      <w:pPr>
        <w:pStyle w:val="Subtitle"/>
      </w:pPr>
      <w:bookmarkStart w:id="0" w:name="_Toc"/>
      <w:r>
        <w:rPr>
          <w:rFonts w:eastAsia="Arial Unicode MS" w:cs="Arial Unicode MS"/>
          <w:lang w:val="en-US"/>
        </w:rPr>
        <w:lastRenderedPageBreak/>
        <w:t>1</w:t>
      </w:r>
      <w:r>
        <w:rPr>
          <w:rFonts w:eastAsia="Arial Unicode MS" w:cs="Arial Unicode MS"/>
        </w:rPr>
        <w:t xml:space="preserve">. </w:t>
      </w:r>
      <w:r>
        <w:rPr>
          <w:rFonts w:eastAsia="Arial Unicode MS" w:cs="Arial Unicode MS"/>
          <w:lang w:val="en-US"/>
        </w:rPr>
        <w:t>(B2B) Company-Level Filters</w:t>
      </w:r>
      <w:bookmarkEnd w:id="0"/>
    </w:p>
    <w:p w14:paraId="3E5A41CB" w14:textId="77777777" w:rsidR="0056689C" w:rsidRDefault="00B90EDA">
      <w:pPr>
        <w:pStyle w:val="Caption"/>
        <w:rPr>
          <w:rFonts w:hint="eastAsia"/>
        </w:rPr>
      </w:pPr>
      <w:r>
        <w:t xml:space="preserve">Define the </w:t>
      </w:r>
      <w:proofErr w:type="spellStart"/>
      <w:r>
        <w:t>organisations</w:t>
      </w:r>
      <w:proofErr w:type="spellEnd"/>
      <w:r>
        <w:t xml:space="preserve"> that are winnable for you.</w:t>
      </w:r>
    </w:p>
    <w:p w14:paraId="3E5A41CC" w14:textId="77777777" w:rsidR="0056689C" w:rsidRDefault="0056689C">
      <w:pPr>
        <w:pStyle w:val="Body"/>
        <w:rPr>
          <w:rFonts w:hint="eastAsia"/>
        </w:rPr>
      </w:pPr>
    </w:p>
    <w:p w14:paraId="3E5A41CD" w14:textId="77777777" w:rsidR="0056689C" w:rsidRDefault="00B90EDA">
      <w:pPr>
        <w:pStyle w:val="Heading2"/>
        <w:rPr>
          <w:rFonts w:hint="eastAsia"/>
        </w:rPr>
      </w:pPr>
      <w:r>
        <w:t xml:space="preserve">Industry / vertical: </w:t>
      </w:r>
    </w:p>
    <w:p w14:paraId="3E5A41CE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B2B SaaS”, </w:t>
      </w:r>
      <w:r>
        <w:rPr>
          <w:rtl/>
          <w:lang w:val="ar-SA"/>
        </w:rPr>
        <w:t>“</w:t>
      </w:r>
      <w:r>
        <w:t xml:space="preserve">law firms”, </w:t>
      </w:r>
      <w:r>
        <w:rPr>
          <w:rtl/>
          <w:lang w:val="ar-SA"/>
        </w:rPr>
        <w:t>“</w:t>
      </w:r>
      <w:r>
        <w:t xml:space="preserve">garden design businesses”, </w:t>
      </w:r>
      <w:r>
        <w:rPr>
          <w:rtl/>
          <w:lang w:val="ar-SA"/>
        </w:rPr>
        <w:t>“</w:t>
      </w:r>
      <w:r>
        <w:t>e-commerce brands”</w:t>
      </w:r>
    </w:p>
    <w:p w14:paraId="3E5A41CF" w14:textId="77777777" w:rsidR="0056689C" w:rsidRDefault="0056689C">
      <w:pPr>
        <w:pStyle w:val="Body"/>
        <w:rPr>
          <w:rFonts w:hint="eastAsia"/>
        </w:rPr>
      </w:pPr>
    </w:p>
    <w:p w14:paraId="3E5A41D0" w14:textId="77777777" w:rsidR="0056689C" w:rsidRDefault="0056689C">
      <w:pPr>
        <w:pStyle w:val="Body"/>
        <w:rPr>
          <w:rFonts w:hint="eastAsia"/>
        </w:rPr>
      </w:pPr>
    </w:p>
    <w:p w14:paraId="3E5A41D1" w14:textId="77777777" w:rsidR="0056689C" w:rsidRDefault="00B90EDA">
      <w:pPr>
        <w:pStyle w:val="Heading2"/>
        <w:rPr>
          <w:rFonts w:hint="eastAsia"/>
        </w:rPr>
      </w:pPr>
      <w:r>
        <w:t xml:space="preserve">Company size (employees): </w:t>
      </w:r>
    </w:p>
    <w:p w14:paraId="3E5A41D2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3–10 staff”, </w:t>
      </w:r>
      <w:r>
        <w:rPr>
          <w:rtl/>
          <w:lang w:val="ar-SA"/>
        </w:rPr>
        <w:t>“</w:t>
      </w:r>
      <w:r>
        <w:t xml:space="preserve">20–100”, </w:t>
      </w:r>
      <w:r>
        <w:rPr>
          <w:rtl/>
          <w:lang w:val="ar-SA"/>
        </w:rPr>
        <w:t>“</w:t>
      </w:r>
      <w:r>
        <w:t>100–500”</w:t>
      </w:r>
    </w:p>
    <w:p w14:paraId="3E5A41D3" w14:textId="77777777" w:rsidR="0056689C" w:rsidRDefault="0056689C">
      <w:pPr>
        <w:pStyle w:val="Body"/>
        <w:rPr>
          <w:rFonts w:hint="eastAsia"/>
        </w:rPr>
      </w:pPr>
    </w:p>
    <w:p w14:paraId="3E5A41D4" w14:textId="77777777" w:rsidR="0056689C" w:rsidRDefault="0056689C">
      <w:pPr>
        <w:pStyle w:val="Body"/>
        <w:rPr>
          <w:rFonts w:hint="eastAsia"/>
        </w:rPr>
      </w:pPr>
    </w:p>
    <w:p w14:paraId="3E5A41D5" w14:textId="77777777" w:rsidR="0056689C" w:rsidRDefault="00B90EDA">
      <w:pPr>
        <w:pStyle w:val="Heading2"/>
        <w:rPr>
          <w:rFonts w:hint="eastAsia"/>
        </w:rPr>
      </w:pPr>
      <w:r>
        <w:rPr>
          <w:lang w:val="fr-FR"/>
        </w:rPr>
        <w:t xml:space="preserve">Revenue </w:t>
      </w:r>
      <w:proofErr w:type="gramStart"/>
      <w:r>
        <w:rPr>
          <w:lang w:val="fr-FR"/>
        </w:rPr>
        <w:t>band:</w:t>
      </w:r>
      <w:proofErr w:type="gramEnd"/>
      <w:r>
        <w:rPr>
          <w:lang w:val="fr-FR"/>
        </w:rPr>
        <w:t xml:space="preserve"> </w:t>
      </w:r>
    </w:p>
    <w:p w14:paraId="3E5A41D6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“£</w:t>
      </w:r>
      <w:r>
        <w:t xml:space="preserve">500k–£3m”, </w:t>
      </w:r>
      <w:r>
        <w:rPr>
          <w:rtl/>
          <w:lang w:val="ar-SA"/>
        </w:rPr>
        <w:t>“£</w:t>
      </w:r>
      <w:r>
        <w:t>3m–£</w:t>
      </w:r>
      <w:r>
        <w:rPr>
          <w:lang w:val="it-IT"/>
        </w:rPr>
        <w:t>10m</w:t>
      </w:r>
      <w:r>
        <w:t>”</w:t>
      </w:r>
    </w:p>
    <w:p w14:paraId="3E5A41D7" w14:textId="77777777" w:rsidR="0056689C" w:rsidRDefault="0056689C">
      <w:pPr>
        <w:pStyle w:val="Body"/>
        <w:rPr>
          <w:rFonts w:hint="eastAsia"/>
        </w:rPr>
      </w:pPr>
    </w:p>
    <w:p w14:paraId="3E5A41D8" w14:textId="77777777" w:rsidR="0056689C" w:rsidRDefault="0056689C">
      <w:pPr>
        <w:pStyle w:val="Body"/>
        <w:rPr>
          <w:rFonts w:hint="eastAsia"/>
        </w:rPr>
      </w:pPr>
    </w:p>
    <w:p w14:paraId="3E5A41D9" w14:textId="77777777" w:rsidR="0056689C" w:rsidRDefault="00B90EDA">
      <w:pPr>
        <w:pStyle w:val="Heading2"/>
        <w:rPr>
          <w:rFonts w:hint="eastAsia"/>
        </w:rPr>
      </w:pPr>
      <w:r>
        <w:t xml:space="preserve">Age of business: </w:t>
      </w:r>
    </w:p>
    <w:p w14:paraId="3E5A41DA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2–10 years”, </w:t>
      </w:r>
      <w:r>
        <w:rPr>
          <w:rtl/>
          <w:lang w:val="ar-SA"/>
        </w:rPr>
        <w:t>“</w:t>
      </w:r>
      <w:r>
        <w:t xml:space="preserve">recently funded”, </w:t>
      </w:r>
      <w:r>
        <w:rPr>
          <w:rtl/>
          <w:lang w:val="ar-SA"/>
        </w:rPr>
        <w:t>“</w:t>
      </w:r>
      <w:r>
        <w:t>fast-growth”</w:t>
      </w:r>
    </w:p>
    <w:p w14:paraId="3E5A41DB" w14:textId="77777777" w:rsidR="0056689C" w:rsidRDefault="0056689C">
      <w:pPr>
        <w:pStyle w:val="Body"/>
        <w:rPr>
          <w:rFonts w:hint="eastAsia"/>
        </w:rPr>
      </w:pPr>
    </w:p>
    <w:p w14:paraId="3E5A41DC" w14:textId="77777777" w:rsidR="0056689C" w:rsidRDefault="0056689C">
      <w:pPr>
        <w:pStyle w:val="Body"/>
        <w:rPr>
          <w:rFonts w:hint="eastAsia"/>
        </w:rPr>
      </w:pPr>
    </w:p>
    <w:p w14:paraId="3E5A41DD" w14:textId="77777777" w:rsidR="0056689C" w:rsidRDefault="00B90EDA">
      <w:pPr>
        <w:pStyle w:val="Heading2"/>
        <w:rPr>
          <w:rFonts w:hint="eastAsia"/>
        </w:rPr>
      </w:pPr>
      <w:r>
        <w:t xml:space="preserve">Location radius: </w:t>
      </w:r>
    </w:p>
    <w:p w14:paraId="3E5A41DE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within 30 miles”, </w:t>
      </w:r>
      <w:r>
        <w:rPr>
          <w:rtl/>
          <w:lang w:val="ar-SA"/>
        </w:rPr>
        <w:t>“</w:t>
      </w:r>
      <w:r>
        <w:t xml:space="preserve">UK-wide”, </w:t>
      </w:r>
      <w:r>
        <w:rPr>
          <w:rtl/>
          <w:lang w:val="ar-SA"/>
        </w:rPr>
        <w:t>“</w:t>
      </w:r>
      <w:r>
        <w:t>London + Southeast”</w:t>
      </w:r>
    </w:p>
    <w:p w14:paraId="3E5A41DF" w14:textId="77777777" w:rsidR="0056689C" w:rsidRDefault="0056689C">
      <w:pPr>
        <w:pStyle w:val="Body"/>
        <w:rPr>
          <w:rFonts w:hint="eastAsia"/>
        </w:rPr>
      </w:pPr>
    </w:p>
    <w:p w14:paraId="3E5A41E0" w14:textId="77777777" w:rsidR="0056689C" w:rsidRDefault="0056689C">
      <w:pPr>
        <w:pStyle w:val="Body"/>
        <w:rPr>
          <w:rFonts w:hint="eastAsia"/>
        </w:rPr>
      </w:pPr>
    </w:p>
    <w:p w14:paraId="3E5A41E1" w14:textId="77777777" w:rsidR="0056689C" w:rsidRDefault="00B90EDA">
      <w:pPr>
        <w:pStyle w:val="Heading2"/>
        <w:rPr>
          <w:rFonts w:hint="eastAsia"/>
        </w:rPr>
      </w:pPr>
      <w:r>
        <w:t xml:space="preserve">Constraints: </w:t>
      </w:r>
    </w:p>
    <w:p w14:paraId="3E5A41E2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requiring in-person meetings”, </w:t>
      </w:r>
      <w:r>
        <w:rPr>
          <w:rtl/>
          <w:lang w:val="ar-SA"/>
        </w:rPr>
        <w:t>“</w:t>
      </w:r>
      <w:r>
        <w:t>remote delivery acceptable”</w:t>
      </w:r>
    </w:p>
    <w:p w14:paraId="3E5A41E3" w14:textId="77777777" w:rsidR="0056689C" w:rsidRDefault="0056689C">
      <w:pPr>
        <w:pStyle w:val="Body"/>
        <w:rPr>
          <w:rFonts w:hint="eastAsia"/>
        </w:rPr>
      </w:pPr>
    </w:p>
    <w:p w14:paraId="3E5A41E4" w14:textId="77777777" w:rsidR="0056689C" w:rsidRDefault="0056689C">
      <w:pPr>
        <w:pStyle w:val="Body"/>
        <w:rPr>
          <w:rFonts w:hint="eastAsia"/>
        </w:rPr>
      </w:pPr>
    </w:p>
    <w:p w14:paraId="3E5A41E5" w14:textId="77777777" w:rsidR="0056689C" w:rsidRDefault="00B90EDA">
      <w:pPr>
        <w:pStyle w:val="Heading2"/>
        <w:rPr>
          <w:rFonts w:hint="eastAsia"/>
        </w:rPr>
      </w:pPr>
      <w:r>
        <w:t xml:space="preserve">Business maturity: </w:t>
      </w:r>
    </w:p>
    <w:p w14:paraId="3E5A41E6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no sales team yet”, </w:t>
      </w:r>
      <w:r>
        <w:rPr>
          <w:rtl/>
          <w:lang w:val="ar-SA"/>
        </w:rPr>
        <w:t>“</w:t>
      </w:r>
      <w:r>
        <w:t xml:space="preserve">founder-led”, </w:t>
      </w:r>
      <w:r>
        <w:rPr>
          <w:rtl/>
          <w:lang w:val="ar-SA"/>
        </w:rPr>
        <w:t>“</w:t>
      </w:r>
      <w:r>
        <w:t>1–3 reps”</w:t>
      </w:r>
    </w:p>
    <w:p w14:paraId="3E5A41E7" w14:textId="77777777" w:rsidR="0056689C" w:rsidRDefault="0056689C">
      <w:pPr>
        <w:pStyle w:val="Body"/>
        <w:rPr>
          <w:rFonts w:hint="eastAsia"/>
        </w:rPr>
      </w:pPr>
    </w:p>
    <w:p w14:paraId="3E5A41E8" w14:textId="77777777" w:rsidR="0056689C" w:rsidRDefault="0056689C">
      <w:pPr>
        <w:pStyle w:val="Body"/>
        <w:rPr>
          <w:rFonts w:hint="eastAsia"/>
        </w:rPr>
      </w:pPr>
    </w:p>
    <w:p w14:paraId="3E5A41E9" w14:textId="77777777" w:rsidR="0056689C" w:rsidRDefault="00B90EDA">
      <w:pPr>
        <w:pStyle w:val="Heading2"/>
        <w:rPr>
          <w:rFonts w:hint="eastAsia"/>
        </w:rPr>
      </w:pPr>
      <w:r>
        <w:t xml:space="preserve">Stage of growth: </w:t>
      </w:r>
    </w:p>
    <w:p w14:paraId="3E5A41EA" w14:textId="77777777" w:rsidR="0056689C" w:rsidRDefault="00B90EDA">
      <w:pPr>
        <w:pStyle w:val="Caption"/>
        <w:rPr>
          <w:rFonts w:hint="eastAsia"/>
        </w:rPr>
      </w:pPr>
      <w:proofErr w:type="spellStart"/>
      <w:r>
        <w:t>e.g</w:t>
      </w:r>
      <w:proofErr w:type="spellEnd"/>
      <w:r>
        <w:t xml:space="preserve">: </w:t>
      </w:r>
      <w:r>
        <w:rPr>
          <w:rtl/>
          <w:lang w:val="ar-SA"/>
        </w:rPr>
        <w:t>“</w:t>
      </w:r>
      <w:r>
        <w:t xml:space="preserve">Start-up”, </w:t>
      </w:r>
      <w:r>
        <w:rPr>
          <w:rtl/>
          <w:lang w:val="ar-SA"/>
        </w:rPr>
        <w:t>“</w:t>
      </w:r>
      <w:r>
        <w:t xml:space="preserve">established”, </w:t>
      </w:r>
      <w:r>
        <w:rPr>
          <w:rtl/>
          <w:lang w:val="ar-SA"/>
        </w:rPr>
        <w:t>“</w:t>
      </w:r>
      <w:r>
        <w:rPr>
          <w:lang w:val="it-IT"/>
        </w:rPr>
        <w:t>scaling</w:t>
      </w:r>
      <w:r>
        <w:t xml:space="preserve">”, </w:t>
      </w:r>
      <w:r>
        <w:rPr>
          <w:rtl/>
          <w:lang w:val="ar-SA"/>
        </w:rPr>
        <w:t>“</w:t>
      </w:r>
      <w:r>
        <w:t xml:space="preserve">plateauing”, </w:t>
      </w:r>
      <w:r>
        <w:rPr>
          <w:rtl/>
          <w:lang w:val="ar-SA"/>
        </w:rPr>
        <w:t>“</w:t>
      </w:r>
      <w:r>
        <w:t xml:space="preserve">second-generation”, </w:t>
      </w:r>
      <w:r>
        <w:rPr>
          <w:rtl/>
          <w:lang w:val="ar-SA"/>
        </w:rPr>
        <w:t>“</w:t>
      </w:r>
      <w:r>
        <w:t>pre-expansion”</w:t>
      </w:r>
    </w:p>
    <w:p w14:paraId="3E5A41EB" w14:textId="77777777" w:rsidR="0056689C" w:rsidRDefault="0056689C">
      <w:pPr>
        <w:pStyle w:val="Body"/>
        <w:rPr>
          <w:rFonts w:hint="eastAsia"/>
        </w:rPr>
      </w:pPr>
    </w:p>
    <w:p w14:paraId="3E5A41EC" w14:textId="77777777" w:rsidR="0056689C" w:rsidRDefault="0056689C">
      <w:pPr>
        <w:pStyle w:val="Body"/>
        <w:rPr>
          <w:rFonts w:hint="eastAsia"/>
        </w:rPr>
      </w:pPr>
    </w:p>
    <w:p w14:paraId="3E5A41ED" w14:textId="77777777" w:rsidR="0056689C" w:rsidRDefault="00B90EDA">
      <w:pPr>
        <w:pStyle w:val="Heading2"/>
        <w:rPr>
          <w:rFonts w:hint="eastAsia"/>
        </w:rPr>
      </w:pPr>
      <w:r>
        <w:t xml:space="preserve">Tech maturity: </w:t>
      </w:r>
    </w:p>
    <w:p w14:paraId="3E5A41EE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CRM in place?”, </w:t>
      </w:r>
      <w:r>
        <w:rPr>
          <w:rtl/>
          <w:lang w:val="ar-SA"/>
        </w:rPr>
        <w:t>“</w:t>
      </w:r>
      <w:r>
        <w:t xml:space="preserve">using X tech?”, </w:t>
      </w:r>
      <w:r>
        <w:rPr>
          <w:rtl/>
          <w:lang w:val="ar-SA"/>
        </w:rPr>
        <w:t>“</w:t>
      </w:r>
      <w:r>
        <w:t>still using spreadsheets”</w:t>
      </w:r>
    </w:p>
    <w:p w14:paraId="3E5A41EF" w14:textId="77777777" w:rsidR="0056689C" w:rsidRDefault="0056689C">
      <w:pPr>
        <w:pStyle w:val="Body"/>
        <w:rPr>
          <w:rFonts w:hint="eastAsia"/>
        </w:rPr>
      </w:pPr>
    </w:p>
    <w:p w14:paraId="3E5A41F0" w14:textId="77777777" w:rsidR="0056689C" w:rsidRDefault="0056689C">
      <w:pPr>
        <w:pStyle w:val="Body"/>
        <w:rPr>
          <w:rFonts w:hint="eastAsia"/>
        </w:rPr>
      </w:pPr>
    </w:p>
    <w:p w14:paraId="3E5A41F1" w14:textId="77777777" w:rsidR="0056689C" w:rsidRDefault="0056689C">
      <w:pPr>
        <w:pStyle w:val="Body"/>
        <w:rPr>
          <w:rFonts w:hint="eastAsia"/>
        </w:rPr>
      </w:pPr>
    </w:p>
    <w:p w14:paraId="3E5A41F2" w14:textId="77777777" w:rsidR="0056689C" w:rsidRDefault="00B90EDA">
      <w:pPr>
        <w:pStyle w:val="Heading2"/>
        <w:rPr>
          <w:rFonts w:hint="eastAsia"/>
        </w:rPr>
      </w:pPr>
      <w:r>
        <w:t>Other:</w:t>
      </w:r>
    </w:p>
    <w:p w14:paraId="3E5A41F3" w14:textId="77777777" w:rsidR="0056689C" w:rsidRDefault="0056689C">
      <w:pPr>
        <w:pStyle w:val="Body"/>
        <w:rPr>
          <w:rFonts w:hint="eastAsia"/>
        </w:rPr>
      </w:pPr>
    </w:p>
    <w:p w14:paraId="3E5A41F4" w14:textId="77777777" w:rsidR="0056689C" w:rsidRDefault="0056689C">
      <w:pPr>
        <w:pStyle w:val="Body"/>
        <w:rPr>
          <w:rFonts w:hint="eastAsia"/>
        </w:rPr>
      </w:pPr>
    </w:p>
    <w:p w14:paraId="3E5A41F5" w14:textId="77777777" w:rsidR="0056689C" w:rsidRDefault="00B90EDA">
      <w:pPr>
        <w:pStyle w:val="Body"/>
        <w:rPr>
          <w:rFonts w:hint="eastAsia"/>
        </w:rPr>
      </w:pPr>
      <w:r>
        <w:rPr>
          <w:rFonts w:ascii="Arial Unicode MS" w:hAnsi="Arial Unicode MS"/>
        </w:rPr>
        <w:br w:type="page"/>
      </w:r>
    </w:p>
    <w:p w14:paraId="3E5A41F6" w14:textId="77777777" w:rsidR="0056689C" w:rsidRDefault="00B90EDA">
      <w:pPr>
        <w:pStyle w:val="Subtitle"/>
      </w:pPr>
      <w:bookmarkStart w:id="1" w:name="_Toc1"/>
      <w:r>
        <w:rPr>
          <w:rFonts w:eastAsia="Arial Unicode MS" w:cs="Arial Unicode MS"/>
          <w:lang w:val="en-US"/>
        </w:rPr>
        <w:t>1</w:t>
      </w:r>
      <w:r>
        <w:rPr>
          <w:rFonts w:eastAsia="Arial Unicode MS" w:cs="Arial Unicode MS"/>
        </w:rPr>
        <w:t xml:space="preserve">. </w:t>
      </w:r>
      <w:r>
        <w:rPr>
          <w:rFonts w:eastAsia="Arial Unicode MS" w:cs="Arial Unicode MS"/>
          <w:lang w:val="en-US"/>
        </w:rPr>
        <w:t>(B2C) Consumer-Level Filters</w:t>
      </w:r>
      <w:bookmarkEnd w:id="1"/>
    </w:p>
    <w:p w14:paraId="3E5A41F7" w14:textId="77777777" w:rsidR="0056689C" w:rsidRDefault="0056689C">
      <w:pPr>
        <w:pStyle w:val="Body"/>
        <w:rPr>
          <w:rFonts w:hint="eastAsia"/>
        </w:rPr>
      </w:pPr>
    </w:p>
    <w:p w14:paraId="3E5A41F8" w14:textId="77777777" w:rsidR="0056689C" w:rsidRDefault="00B90EDA">
      <w:pPr>
        <w:pStyle w:val="Heading2"/>
        <w:rPr>
          <w:rFonts w:hint="eastAsia"/>
        </w:rPr>
      </w:pPr>
      <w:r>
        <w:t>Demographics</w:t>
      </w:r>
    </w:p>
    <w:p w14:paraId="3E5A41F9" w14:textId="77777777" w:rsidR="0056689C" w:rsidRDefault="00B90EDA">
      <w:pPr>
        <w:pStyle w:val="Body"/>
        <w:rPr>
          <w:rFonts w:hint="eastAsia"/>
        </w:rPr>
      </w:pPr>
      <w:r>
        <w:t>Age range:</w:t>
      </w:r>
    </w:p>
    <w:p w14:paraId="3E5A41FA" w14:textId="77777777" w:rsidR="0056689C" w:rsidRDefault="0056689C">
      <w:pPr>
        <w:pStyle w:val="Body"/>
        <w:rPr>
          <w:rFonts w:hint="eastAsia"/>
        </w:rPr>
      </w:pPr>
    </w:p>
    <w:p w14:paraId="3E5A41FB" w14:textId="77777777" w:rsidR="0056689C" w:rsidRDefault="00B90EDA">
      <w:pPr>
        <w:pStyle w:val="Body"/>
        <w:rPr>
          <w:rFonts w:hint="eastAsia"/>
        </w:rPr>
      </w:pPr>
      <w:r>
        <w:t>Gender (if relevant):</w:t>
      </w:r>
    </w:p>
    <w:p w14:paraId="3E5A41FC" w14:textId="77777777" w:rsidR="0056689C" w:rsidRDefault="0056689C">
      <w:pPr>
        <w:pStyle w:val="Body"/>
        <w:rPr>
          <w:rFonts w:hint="eastAsia"/>
        </w:rPr>
      </w:pPr>
    </w:p>
    <w:p w14:paraId="3E5A41FD" w14:textId="77777777" w:rsidR="0056689C" w:rsidRDefault="00B90EDA">
      <w:pPr>
        <w:pStyle w:val="Body"/>
        <w:rPr>
          <w:rFonts w:hint="eastAsia"/>
        </w:rPr>
      </w:pPr>
      <w:r>
        <w:t>Family status:</w:t>
      </w:r>
    </w:p>
    <w:p w14:paraId="3E5A41FE" w14:textId="77777777" w:rsidR="0056689C" w:rsidRDefault="0056689C">
      <w:pPr>
        <w:pStyle w:val="Body"/>
        <w:rPr>
          <w:rFonts w:hint="eastAsia"/>
        </w:rPr>
      </w:pPr>
    </w:p>
    <w:p w14:paraId="3E5A41FF" w14:textId="77777777" w:rsidR="0056689C" w:rsidRDefault="00B90EDA">
      <w:pPr>
        <w:pStyle w:val="Body"/>
        <w:rPr>
          <w:rFonts w:hint="eastAsia"/>
        </w:rPr>
      </w:pPr>
      <w:r>
        <w:t>Income band:</w:t>
      </w:r>
    </w:p>
    <w:p w14:paraId="3E5A4200" w14:textId="77777777" w:rsidR="0056689C" w:rsidRDefault="0056689C">
      <w:pPr>
        <w:pStyle w:val="Body"/>
        <w:rPr>
          <w:rFonts w:hint="eastAsia"/>
        </w:rPr>
      </w:pPr>
    </w:p>
    <w:p w14:paraId="3E5A4201" w14:textId="77777777" w:rsidR="0056689C" w:rsidRDefault="00B90EDA">
      <w:pPr>
        <w:pStyle w:val="Body"/>
        <w:rPr>
          <w:rFonts w:hint="eastAsia"/>
        </w:rPr>
      </w:pPr>
      <w:r>
        <w:t>Location / travel radius:</w:t>
      </w:r>
    </w:p>
    <w:p w14:paraId="3E5A4202" w14:textId="77777777" w:rsidR="0056689C" w:rsidRDefault="0056689C">
      <w:pPr>
        <w:pStyle w:val="Body"/>
        <w:rPr>
          <w:rFonts w:hint="eastAsia"/>
        </w:rPr>
      </w:pPr>
    </w:p>
    <w:p w14:paraId="3E5A4203" w14:textId="77777777" w:rsidR="0056689C" w:rsidRDefault="00B90EDA">
      <w:pPr>
        <w:pStyle w:val="Body"/>
        <w:rPr>
          <w:rFonts w:hint="eastAsia"/>
        </w:rPr>
      </w:pPr>
      <w:r>
        <w:t>Home ownership vs renting:</w:t>
      </w:r>
    </w:p>
    <w:p w14:paraId="3E5A4204" w14:textId="77777777" w:rsidR="0056689C" w:rsidRDefault="0056689C">
      <w:pPr>
        <w:pStyle w:val="Body"/>
        <w:rPr>
          <w:rFonts w:hint="eastAsia"/>
        </w:rPr>
      </w:pPr>
    </w:p>
    <w:p w14:paraId="3E5A4205" w14:textId="77777777" w:rsidR="0056689C" w:rsidRDefault="00B90EDA">
      <w:pPr>
        <w:pStyle w:val="Body"/>
        <w:rPr>
          <w:rFonts w:hint="eastAsia"/>
        </w:rPr>
      </w:pPr>
      <w:r>
        <w:t>Life stage (student, parent, retired, etc.):</w:t>
      </w:r>
    </w:p>
    <w:p w14:paraId="3E5A4206" w14:textId="77777777" w:rsidR="0056689C" w:rsidRDefault="0056689C">
      <w:pPr>
        <w:pStyle w:val="Body"/>
        <w:rPr>
          <w:rFonts w:hint="eastAsia"/>
        </w:rPr>
      </w:pPr>
    </w:p>
    <w:p w14:paraId="3E5A4207" w14:textId="77777777" w:rsidR="0056689C" w:rsidRDefault="00B90EDA">
      <w:pPr>
        <w:pStyle w:val="Body"/>
        <w:rPr>
          <w:rFonts w:hint="eastAsia"/>
        </w:rPr>
      </w:pPr>
      <w:r>
        <w:t>Other:</w:t>
      </w:r>
    </w:p>
    <w:p w14:paraId="3E5A4208" w14:textId="77777777" w:rsidR="0056689C" w:rsidRDefault="0056689C">
      <w:pPr>
        <w:pStyle w:val="Body"/>
        <w:rPr>
          <w:rFonts w:hint="eastAsia"/>
        </w:rPr>
      </w:pPr>
    </w:p>
    <w:p w14:paraId="3E5A4209" w14:textId="77777777" w:rsidR="0056689C" w:rsidRDefault="00B90EDA">
      <w:pPr>
        <w:pStyle w:val="Heading2"/>
        <w:rPr>
          <w:rFonts w:hint="eastAsia"/>
        </w:rPr>
      </w:pPr>
      <w:r>
        <w:t>Psychographics</w:t>
      </w:r>
    </w:p>
    <w:p w14:paraId="3E5A420A" w14:textId="77777777" w:rsidR="0056689C" w:rsidRDefault="00B90EDA">
      <w:pPr>
        <w:pStyle w:val="Body"/>
        <w:rPr>
          <w:rFonts w:hint="eastAsia"/>
        </w:rPr>
      </w:pPr>
      <w:r>
        <w:t>Values:</w:t>
      </w:r>
    </w:p>
    <w:p w14:paraId="3E5A420B" w14:textId="77777777" w:rsidR="0056689C" w:rsidRDefault="0056689C">
      <w:pPr>
        <w:pStyle w:val="Body"/>
        <w:rPr>
          <w:rFonts w:hint="eastAsia"/>
        </w:rPr>
      </w:pPr>
    </w:p>
    <w:p w14:paraId="3E5A420C" w14:textId="77777777" w:rsidR="0056689C" w:rsidRDefault="00B90EDA">
      <w:pPr>
        <w:pStyle w:val="Body"/>
        <w:rPr>
          <w:rFonts w:hint="eastAsia"/>
        </w:rPr>
      </w:pPr>
      <w:r>
        <w:t>Lifestyle:</w:t>
      </w:r>
    </w:p>
    <w:p w14:paraId="3E5A420D" w14:textId="77777777" w:rsidR="0056689C" w:rsidRDefault="0056689C">
      <w:pPr>
        <w:pStyle w:val="Body"/>
        <w:rPr>
          <w:rFonts w:hint="eastAsia"/>
        </w:rPr>
      </w:pPr>
    </w:p>
    <w:p w14:paraId="3E5A420E" w14:textId="77777777" w:rsidR="0056689C" w:rsidRDefault="00B90EDA">
      <w:pPr>
        <w:pStyle w:val="Body"/>
        <w:rPr>
          <w:rFonts w:hint="eastAsia"/>
        </w:rPr>
      </w:pPr>
      <w:r>
        <w:t>Interests / hobbies:</w:t>
      </w:r>
    </w:p>
    <w:p w14:paraId="3E5A420F" w14:textId="77777777" w:rsidR="0056689C" w:rsidRDefault="0056689C">
      <w:pPr>
        <w:pStyle w:val="Body"/>
        <w:rPr>
          <w:rFonts w:hint="eastAsia"/>
        </w:rPr>
      </w:pPr>
    </w:p>
    <w:p w14:paraId="3E5A4210" w14:textId="77777777" w:rsidR="0056689C" w:rsidRDefault="00B90EDA">
      <w:pPr>
        <w:pStyle w:val="Body"/>
        <w:rPr>
          <w:rFonts w:hint="eastAsia"/>
        </w:rPr>
      </w:pPr>
      <w:r>
        <w:rPr>
          <w:lang w:val="nl-NL"/>
        </w:rPr>
        <w:t>Goals</w:t>
      </w:r>
      <w:r>
        <w:t>:</w:t>
      </w:r>
    </w:p>
    <w:p w14:paraId="3E5A4211" w14:textId="77777777" w:rsidR="0056689C" w:rsidRDefault="0056689C">
      <w:pPr>
        <w:pStyle w:val="Body"/>
        <w:rPr>
          <w:rFonts w:hint="eastAsia"/>
        </w:rPr>
      </w:pPr>
    </w:p>
    <w:p w14:paraId="3E5A4212" w14:textId="77777777" w:rsidR="0056689C" w:rsidRDefault="00B90EDA">
      <w:pPr>
        <w:pStyle w:val="Body"/>
        <w:rPr>
          <w:rFonts w:hint="eastAsia"/>
        </w:rPr>
      </w:pPr>
      <w:r>
        <w:t>Fears:</w:t>
      </w:r>
    </w:p>
    <w:p w14:paraId="3E5A4213" w14:textId="77777777" w:rsidR="0056689C" w:rsidRDefault="0056689C">
      <w:pPr>
        <w:pStyle w:val="Body"/>
        <w:rPr>
          <w:rFonts w:hint="eastAsia"/>
        </w:rPr>
      </w:pPr>
    </w:p>
    <w:p w14:paraId="3E5A4214" w14:textId="77777777" w:rsidR="0056689C" w:rsidRDefault="00B90EDA">
      <w:pPr>
        <w:pStyle w:val="Body"/>
        <w:rPr>
          <w:rFonts w:hint="eastAsia"/>
        </w:rPr>
      </w:pPr>
      <w:r>
        <w:t>Identity (</w:t>
      </w:r>
      <w:r>
        <w:rPr>
          <w:rtl/>
          <w:lang w:val="ar-SA"/>
        </w:rPr>
        <w:t>“</w:t>
      </w:r>
      <w:r>
        <w:t>I</w:t>
      </w:r>
      <w:r>
        <w:rPr>
          <w:rtl/>
        </w:rPr>
        <w:t>’</w:t>
      </w:r>
      <w:r>
        <w:t xml:space="preserve">m a runner”, </w:t>
      </w:r>
      <w:r>
        <w:rPr>
          <w:rtl/>
          <w:lang w:val="ar-SA"/>
        </w:rPr>
        <w:t>“</w:t>
      </w:r>
      <w:r>
        <w:t>I</w:t>
      </w:r>
      <w:r>
        <w:rPr>
          <w:rtl/>
        </w:rPr>
        <w:t>’</w:t>
      </w:r>
      <w:r>
        <w:t xml:space="preserve">m eco-conscious”, </w:t>
      </w:r>
      <w:r>
        <w:rPr>
          <w:rtl/>
          <w:lang w:val="ar-SA"/>
        </w:rPr>
        <w:t>“</w:t>
      </w:r>
      <w:r>
        <w:t>I</w:t>
      </w:r>
      <w:r>
        <w:rPr>
          <w:rtl/>
        </w:rPr>
        <w:t>’</w:t>
      </w:r>
      <w:r>
        <w:t>m career-driven”):</w:t>
      </w:r>
    </w:p>
    <w:p w14:paraId="3E5A4215" w14:textId="77777777" w:rsidR="0056689C" w:rsidRDefault="0056689C">
      <w:pPr>
        <w:pStyle w:val="Body"/>
        <w:rPr>
          <w:rFonts w:hint="eastAsia"/>
        </w:rPr>
      </w:pPr>
    </w:p>
    <w:p w14:paraId="3E5A4216" w14:textId="77777777" w:rsidR="0056689C" w:rsidRDefault="00B90EDA">
      <w:pPr>
        <w:pStyle w:val="Body"/>
        <w:rPr>
          <w:rFonts w:hint="eastAsia"/>
        </w:rPr>
      </w:pPr>
      <w:r>
        <w:t>Other:</w:t>
      </w:r>
    </w:p>
    <w:p w14:paraId="3E5A4217" w14:textId="77777777" w:rsidR="0056689C" w:rsidRDefault="0056689C">
      <w:pPr>
        <w:pStyle w:val="Body"/>
        <w:rPr>
          <w:rFonts w:hint="eastAsia"/>
        </w:rPr>
      </w:pPr>
    </w:p>
    <w:p w14:paraId="3E5A4218" w14:textId="77777777" w:rsidR="0056689C" w:rsidRDefault="0056689C">
      <w:pPr>
        <w:pStyle w:val="Body"/>
        <w:rPr>
          <w:rFonts w:hint="eastAsia"/>
        </w:rPr>
      </w:pPr>
    </w:p>
    <w:p w14:paraId="3E5A4219" w14:textId="77777777" w:rsidR="0056689C" w:rsidRDefault="00B90EDA">
      <w:pPr>
        <w:pStyle w:val="Heading2"/>
        <w:rPr>
          <w:rFonts w:hint="eastAsia"/>
        </w:rPr>
      </w:pPr>
      <w:proofErr w:type="spellStart"/>
      <w:r>
        <w:t>Behavioural</w:t>
      </w:r>
      <w:proofErr w:type="spellEnd"/>
      <w:r>
        <w:t xml:space="preserve"> Triggers</w:t>
      </w:r>
    </w:p>
    <w:p w14:paraId="3E5A421A" w14:textId="77777777" w:rsidR="0056689C" w:rsidRDefault="00B90EDA">
      <w:pPr>
        <w:pStyle w:val="Caption"/>
        <w:rPr>
          <w:rFonts w:hint="eastAsia"/>
        </w:rPr>
      </w:pPr>
      <w:r>
        <w:t xml:space="preserve">e.g. </w:t>
      </w:r>
      <w:r>
        <w:t>Something changed at home, broke, became urgent or a new habit started, a previous provider disappointed them, a milestone was reached (moved house, got married, new baby, health kick, retirement etc.)</w:t>
      </w:r>
    </w:p>
    <w:p w14:paraId="3E5A421B" w14:textId="77777777" w:rsidR="0056689C" w:rsidRDefault="0056689C">
      <w:pPr>
        <w:pStyle w:val="Body"/>
        <w:rPr>
          <w:rFonts w:hint="eastAsia"/>
        </w:rPr>
      </w:pPr>
    </w:p>
    <w:p w14:paraId="3E5A421C" w14:textId="77777777" w:rsidR="0056689C" w:rsidRDefault="0056689C">
      <w:pPr>
        <w:pStyle w:val="Body"/>
        <w:rPr>
          <w:rFonts w:hint="eastAsia"/>
        </w:rPr>
      </w:pPr>
    </w:p>
    <w:p w14:paraId="3E5A421D" w14:textId="77777777" w:rsidR="0056689C" w:rsidRDefault="0056689C">
      <w:pPr>
        <w:pStyle w:val="Body"/>
        <w:rPr>
          <w:rFonts w:hint="eastAsia"/>
        </w:rPr>
      </w:pPr>
    </w:p>
    <w:p w14:paraId="3E5A421E" w14:textId="77777777" w:rsidR="0056689C" w:rsidRDefault="0056689C">
      <w:pPr>
        <w:pStyle w:val="Body"/>
        <w:rPr>
          <w:rFonts w:hint="eastAsia"/>
        </w:rPr>
      </w:pPr>
    </w:p>
    <w:p w14:paraId="3E5A421F" w14:textId="77777777" w:rsidR="0056689C" w:rsidRDefault="0056689C">
      <w:pPr>
        <w:pStyle w:val="Body"/>
        <w:rPr>
          <w:rFonts w:hint="eastAsia"/>
        </w:rPr>
      </w:pPr>
    </w:p>
    <w:p w14:paraId="3E5A4220" w14:textId="77777777" w:rsidR="0056689C" w:rsidRDefault="0056689C">
      <w:pPr>
        <w:pStyle w:val="Body"/>
        <w:rPr>
          <w:rFonts w:hint="eastAsia"/>
        </w:rPr>
      </w:pPr>
    </w:p>
    <w:p w14:paraId="3E5A4221" w14:textId="77777777" w:rsidR="0056689C" w:rsidRDefault="0056689C">
      <w:pPr>
        <w:pStyle w:val="Body"/>
        <w:rPr>
          <w:rFonts w:hint="eastAsia"/>
        </w:rPr>
      </w:pPr>
    </w:p>
    <w:p w14:paraId="3E5A4222" w14:textId="77777777" w:rsidR="0056689C" w:rsidRDefault="0056689C">
      <w:pPr>
        <w:pStyle w:val="Body"/>
        <w:rPr>
          <w:rFonts w:hint="eastAsia"/>
        </w:rPr>
      </w:pPr>
    </w:p>
    <w:p w14:paraId="3E5A4223" w14:textId="77777777" w:rsidR="0056689C" w:rsidRDefault="00B90EDA">
      <w:pPr>
        <w:pStyle w:val="Heading2"/>
        <w:rPr>
          <w:rFonts w:hint="eastAsia"/>
        </w:rPr>
      </w:pPr>
      <w:r>
        <w:t>Practical Filters</w:t>
      </w:r>
    </w:p>
    <w:p w14:paraId="3E5A4224" w14:textId="77777777" w:rsidR="0056689C" w:rsidRDefault="00B90EDA">
      <w:pPr>
        <w:pStyle w:val="Body"/>
        <w:rPr>
          <w:rFonts w:hint="eastAsia"/>
        </w:rPr>
      </w:pPr>
      <w:r>
        <w:t>Budget:</w:t>
      </w:r>
    </w:p>
    <w:p w14:paraId="3E5A4225" w14:textId="77777777" w:rsidR="0056689C" w:rsidRDefault="0056689C">
      <w:pPr>
        <w:pStyle w:val="Body"/>
        <w:rPr>
          <w:rFonts w:hint="eastAsia"/>
        </w:rPr>
      </w:pPr>
    </w:p>
    <w:p w14:paraId="3E5A4226" w14:textId="77777777" w:rsidR="0056689C" w:rsidRDefault="00B90EDA">
      <w:pPr>
        <w:pStyle w:val="Body"/>
        <w:rPr>
          <w:rFonts w:hint="eastAsia"/>
        </w:rPr>
      </w:pPr>
      <w:r>
        <w:t>Ease of access:</w:t>
      </w:r>
    </w:p>
    <w:p w14:paraId="3E5A4227" w14:textId="77777777" w:rsidR="0056689C" w:rsidRDefault="0056689C">
      <w:pPr>
        <w:pStyle w:val="Body"/>
        <w:rPr>
          <w:rFonts w:hint="eastAsia"/>
        </w:rPr>
      </w:pPr>
    </w:p>
    <w:p w14:paraId="3E5A4228" w14:textId="77777777" w:rsidR="0056689C" w:rsidRDefault="00B90EDA">
      <w:pPr>
        <w:pStyle w:val="Body"/>
        <w:rPr>
          <w:rFonts w:hint="eastAsia"/>
        </w:rPr>
      </w:pPr>
      <w:r>
        <w:t>Availability:</w:t>
      </w:r>
    </w:p>
    <w:p w14:paraId="3E5A4229" w14:textId="77777777" w:rsidR="0056689C" w:rsidRDefault="0056689C">
      <w:pPr>
        <w:pStyle w:val="Body"/>
        <w:rPr>
          <w:rFonts w:hint="eastAsia"/>
        </w:rPr>
      </w:pPr>
    </w:p>
    <w:p w14:paraId="3E5A422A" w14:textId="77777777" w:rsidR="0056689C" w:rsidRDefault="00B90EDA">
      <w:pPr>
        <w:pStyle w:val="Body"/>
        <w:rPr>
          <w:rFonts w:hint="eastAsia"/>
        </w:rPr>
      </w:pPr>
      <w:r>
        <w:t>Urgency:</w:t>
      </w:r>
    </w:p>
    <w:p w14:paraId="3E5A422B" w14:textId="77777777" w:rsidR="0056689C" w:rsidRDefault="0056689C">
      <w:pPr>
        <w:pStyle w:val="Body"/>
        <w:rPr>
          <w:rFonts w:hint="eastAsia"/>
        </w:rPr>
      </w:pPr>
    </w:p>
    <w:p w14:paraId="3E5A422C" w14:textId="77777777" w:rsidR="0056689C" w:rsidRDefault="00B90EDA">
      <w:pPr>
        <w:pStyle w:val="Body"/>
        <w:rPr>
          <w:rFonts w:hint="eastAsia"/>
        </w:rPr>
      </w:pPr>
      <w:r>
        <w:t>Seasonality:</w:t>
      </w:r>
    </w:p>
    <w:p w14:paraId="3E5A422D" w14:textId="77777777" w:rsidR="0056689C" w:rsidRDefault="0056689C">
      <w:pPr>
        <w:pStyle w:val="Body"/>
        <w:rPr>
          <w:rFonts w:hint="eastAsia"/>
        </w:rPr>
      </w:pPr>
    </w:p>
    <w:p w14:paraId="3E5A422E" w14:textId="77777777" w:rsidR="0056689C" w:rsidRDefault="00B90EDA">
      <w:pPr>
        <w:pStyle w:val="Body"/>
        <w:rPr>
          <w:rFonts w:hint="eastAsia"/>
        </w:rPr>
      </w:pPr>
      <w:r>
        <w:t>Repeat vs one-off purchase:</w:t>
      </w:r>
    </w:p>
    <w:p w14:paraId="3E5A422F" w14:textId="77777777" w:rsidR="0056689C" w:rsidRDefault="0056689C">
      <w:pPr>
        <w:pStyle w:val="Body"/>
        <w:rPr>
          <w:rFonts w:hint="eastAsia"/>
        </w:rPr>
      </w:pPr>
    </w:p>
    <w:p w14:paraId="3E5A4230" w14:textId="77777777" w:rsidR="0056689C" w:rsidRDefault="00B90EDA">
      <w:pPr>
        <w:pStyle w:val="Body"/>
        <w:rPr>
          <w:rFonts w:hint="eastAsia"/>
        </w:rPr>
      </w:pPr>
      <w:r>
        <w:t>What are their other complimentary interests:</w:t>
      </w:r>
    </w:p>
    <w:p w14:paraId="3E5A4231" w14:textId="77777777" w:rsidR="0056689C" w:rsidRDefault="0056689C">
      <w:pPr>
        <w:pStyle w:val="Body"/>
        <w:rPr>
          <w:rFonts w:hint="eastAsia"/>
        </w:rPr>
      </w:pPr>
    </w:p>
    <w:p w14:paraId="3E5A4232" w14:textId="77777777" w:rsidR="0056689C" w:rsidRDefault="0056689C">
      <w:pPr>
        <w:pStyle w:val="Body"/>
        <w:rPr>
          <w:rFonts w:hint="eastAsia"/>
        </w:rPr>
      </w:pPr>
    </w:p>
    <w:p w14:paraId="3E5A4233" w14:textId="77777777" w:rsidR="0056689C" w:rsidRDefault="0056689C">
      <w:pPr>
        <w:pStyle w:val="Body"/>
        <w:rPr>
          <w:rFonts w:hint="eastAsia"/>
        </w:rPr>
      </w:pPr>
    </w:p>
    <w:p w14:paraId="3E5A4234" w14:textId="77777777" w:rsidR="0056689C" w:rsidRDefault="00B90EDA">
      <w:pPr>
        <w:pStyle w:val="Body"/>
        <w:rPr>
          <w:rFonts w:hint="eastAsia"/>
        </w:rPr>
      </w:pPr>
      <w:r>
        <w:t>Where do they meet, group or spend time?</w:t>
      </w:r>
    </w:p>
    <w:p w14:paraId="3E5A4235" w14:textId="77777777" w:rsidR="0056689C" w:rsidRDefault="0056689C">
      <w:pPr>
        <w:pStyle w:val="Body"/>
        <w:rPr>
          <w:rFonts w:hint="eastAsia"/>
        </w:rPr>
      </w:pPr>
    </w:p>
    <w:p w14:paraId="3E5A4236" w14:textId="77777777" w:rsidR="0056689C" w:rsidRDefault="0056689C">
      <w:pPr>
        <w:pStyle w:val="Body"/>
        <w:rPr>
          <w:rFonts w:hint="eastAsia"/>
        </w:rPr>
      </w:pPr>
    </w:p>
    <w:p w14:paraId="3E5A4237" w14:textId="77777777" w:rsidR="0056689C" w:rsidRDefault="0056689C">
      <w:pPr>
        <w:pStyle w:val="Body"/>
        <w:rPr>
          <w:rFonts w:hint="eastAsia"/>
        </w:rPr>
      </w:pPr>
    </w:p>
    <w:p w14:paraId="3E5A4238" w14:textId="77777777" w:rsidR="0056689C" w:rsidRDefault="00B90EDA">
      <w:pPr>
        <w:pStyle w:val="Body"/>
        <w:rPr>
          <w:rFonts w:hint="eastAsia"/>
        </w:rPr>
      </w:pPr>
      <w:r>
        <w:t>What websites do they visit / what books or magazines do they read?</w:t>
      </w:r>
    </w:p>
    <w:p w14:paraId="3E5A4239" w14:textId="77777777" w:rsidR="0056689C" w:rsidRDefault="0056689C">
      <w:pPr>
        <w:pStyle w:val="Body"/>
        <w:rPr>
          <w:rFonts w:hint="eastAsia"/>
        </w:rPr>
      </w:pPr>
    </w:p>
    <w:p w14:paraId="3E5A423A" w14:textId="77777777" w:rsidR="0056689C" w:rsidRDefault="0056689C">
      <w:pPr>
        <w:pStyle w:val="Body"/>
        <w:rPr>
          <w:rFonts w:hint="eastAsia"/>
        </w:rPr>
      </w:pPr>
    </w:p>
    <w:p w14:paraId="3E5A423B" w14:textId="77777777" w:rsidR="0056689C" w:rsidRDefault="00B90EDA">
      <w:pPr>
        <w:pStyle w:val="Body"/>
        <w:rPr>
          <w:rFonts w:hint="eastAsia"/>
        </w:rPr>
      </w:pPr>
      <w:r>
        <w:rPr>
          <w:rFonts w:ascii="Arial Unicode MS" w:hAnsi="Arial Unicode MS"/>
        </w:rPr>
        <w:br w:type="page"/>
      </w:r>
    </w:p>
    <w:p w14:paraId="3E5A423C" w14:textId="77777777" w:rsidR="0056689C" w:rsidRDefault="00B90EDA">
      <w:pPr>
        <w:pStyle w:val="Subtitle"/>
      </w:pPr>
      <w:bookmarkStart w:id="2" w:name="_Toc2"/>
      <w:r>
        <w:rPr>
          <w:rFonts w:eastAsia="Arial Unicode MS" w:cs="Arial Unicode MS"/>
          <w:lang w:val="en-US"/>
        </w:rPr>
        <w:t>2. Buyer-Level Filters</w:t>
      </w:r>
      <w:bookmarkEnd w:id="2"/>
    </w:p>
    <w:p w14:paraId="3E5A423D" w14:textId="77777777" w:rsidR="0056689C" w:rsidRDefault="0056689C">
      <w:pPr>
        <w:pStyle w:val="Body"/>
        <w:rPr>
          <w:rFonts w:hint="eastAsia"/>
        </w:rPr>
      </w:pPr>
    </w:p>
    <w:p w14:paraId="3E5A423E" w14:textId="77777777" w:rsidR="0056689C" w:rsidRDefault="00B90EDA">
      <w:pPr>
        <w:pStyle w:val="Body"/>
        <w:rPr>
          <w:rFonts w:hint="eastAsia"/>
        </w:rPr>
      </w:pPr>
      <w:r>
        <w:t>Define the human who buys from you.</w:t>
      </w:r>
      <w:r>
        <w:t xml:space="preserve"> Consider those with user experience, and decision influencers not just those with the ultimate decision. </w:t>
      </w:r>
    </w:p>
    <w:p w14:paraId="3E5A423F" w14:textId="77777777" w:rsidR="0056689C" w:rsidRDefault="0056689C">
      <w:pPr>
        <w:pStyle w:val="Body"/>
        <w:rPr>
          <w:rFonts w:hint="eastAsia"/>
        </w:rPr>
      </w:pPr>
    </w:p>
    <w:p w14:paraId="3E5A4240" w14:textId="77777777" w:rsidR="0056689C" w:rsidRDefault="00B90EDA">
      <w:pPr>
        <w:pStyle w:val="Heading2"/>
        <w:rPr>
          <w:rFonts w:hint="eastAsia"/>
        </w:rPr>
      </w:pPr>
      <w:r>
        <w:t xml:space="preserve">Job titles: </w:t>
      </w:r>
    </w:p>
    <w:p w14:paraId="3E5A4241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Founder”, </w:t>
      </w:r>
      <w:r>
        <w:rPr>
          <w:rtl/>
          <w:lang w:val="ar-SA"/>
        </w:rPr>
        <w:t>“</w:t>
      </w:r>
      <w:r>
        <w:t xml:space="preserve">Managing Director”, </w:t>
      </w:r>
      <w:r>
        <w:rPr>
          <w:rtl/>
          <w:lang w:val="ar-SA"/>
        </w:rPr>
        <w:t>“</w:t>
      </w:r>
      <w:r>
        <w:t>Head of Operations”</w:t>
      </w:r>
    </w:p>
    <w:p w14:paraId="3E5A4242" w14:textId="77777777" w:rsidR="0056689C" w:rsidRDefault="0056689C">
      <w:pPr>
        <w:pStyle w:val="Body"/>
        <w:rPr>
          <w:rFonts w:hint="eastAsia"/>
        </w:rPr>
      </w:pPr>
    </w:p>
    <w:p w14:paraId="3E5A4243" w14:textId="77777777" w:rsidR="0056689C" w:rsidRDefault="0056689C">
      <w:pPr>
        <w:pStyle w:val="Body"/>
        <w:rPr>
          <w:rFonts w:hint="eastAsia"/>
        </w:rPr>
      </w:pPr>
    </w:p>
    <w:p w14:paraId="3E5A4244" w14:textId="77777777" w:rsidR="0056689C" w:rsidRDefault="00B90EDA">
      <w:pPr>
        <w:pStyle w:val="Heading2"/>
        <w:rPr>
          <w:rFonts w:hint="eastAsia"/>
        </w:rPr>
      </w:pPr>
      <w:r>
        <w:t xml:space="preserve">Seniority level: </w:t>
      </w:r>
    </w:p>
    <w:p w14:paraId="3E5A4245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rPr>
          <w:lang w:val="fr-FR"/>
        </w:rPr>
        <w:t>C-suite</w:t>
      </w:r>
      <w:r>
        <w:t xml:space="preserve">”, </w:t>
      </w:r>
      <w:r>
        <w:rPr>
          <w:rtl/>
          <w:lang w:val="ar-SA"/>
        </w:rPr>
        <w:t>“</w:t>
      </w:r>
      <w:r>
        <w:rPr>
          <w:lang w:val="es-ES_tradnl"/>
        </w:rPr>
        <w:t>Director</w:t>
      </w:r>
      <w:r>
        <w:t xml:space="preserve">”, </w:t>
      </w:r>
      <w:r>
        <w:rPr>
          <w:rtl/>
          <w:lang w:val="ar-SA"/>
        </w:rPr>
        <w:t>“</w:t>
      </w:r>
      <w:r>
        <w:t>Owner”</w:t>
      </w:r>
    </w:p>
    <w:p w14:paraId="3E5A4246" w14:textId="77777777" w:rsidR="0056689C" w:rsidRDefault="0056689C">
      <w:pPr>
        <w:pStyle w:val="Body"/>
        <w:rPr>
          <w:rFonts w:hint="eastAsia"/>
        </w:rPr>
      </w:pPr>
    </w:p>
    <w:p w14:paraId="3E5A4247" w14:textId="77777777" w:rsidR="0056689C" w:rsidRDefault="0056689C">
      <w:pPr>
        <w:pStyle w:val="Body"/>
        <w:rPr>
          <w:rFonts w:hint="eastAsia"/>
        </w:rPr>
      </w:pPr>
    </w:p>
    <w:p w14:paraId="3E5A4248" w14:textId="77777777" w:rsidR="0056689C" w:rsidRDefault="00B90EDA">
      <w:pPr>
        <w:pStyle w:val="Heading2"/>
        <w:rPr>
          <w:rFonts w:hint="eastAsia"/>
        </w:rPr>
      </w:pPr>
      <w:r>
        <w:t xml:space="preserve">Department: </w:t>
      </w:r>
    </w:p>
    <w:p w14:paraId="3E5A4249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proofErr w:type="spellStart"/>
      <w:r>
        <w:rPr>
          <w:lang w:val="nl-NL"/>
        </w:rPr>
        <w:t>Ops</w:t>
      </w:r>
      <w:proofErr w:type="spellEnd"/>
      <w:r>
        <w:t xml:space="preserve">”, </w:t>
      </w:r>
      <w:r>
        <w:rPr>
          <w:rtl/>
          <w:lang w:val="ar-SA"/>
        </w:rPr>
        <w:t>“</w:t>
      </w:r>
      <w:r>
        <w:t xml:space="preserve">Sales”, </w:t>
      </w:r>
      <w:r>
        <w:rPr>
          <w:rtl/>
          <w:lang w:val="ar-SA"/>
        </w:rPr>
        <w:t>“</w:t>
      </w:r>
      <w:r>
        <w:t xml:space="preserve">Marketing”, </w:t>
      </w:r>
      <w:r>
        <w:rPr>
          <w:rtl/>
          <w:lang w:val="ar-SA"/>
        </w:rPr>
        <w:t>“</w:t>
      </w:r>
      <w:r>
        <w:t>Product”</w:t>
      </w:r>
    </w:p>
    <w:p w14:paraId="3E5A424A" w14:textId="77777777" w:rsidR="0056689C" w:rsidRDefault="0056689C">
      <w:pPr>
        <w:pStyle w:val="Body"/>
        <w:rPr>
          <w:rFonts w:hint="eastAsia"/>
        </w:rPr>
      </w:pPr>
    </w:p>
    <w:p w14:paraId="3E5A424B" w14:textId="77777777" w:rsidR="0056689C" w:rsidRDefault="0056689C">
      <w:pPr>
        <w:pStyle w:val="Body"/>
        <w:rPr>
          <w:rFonts w:hint="eastAsia"/>
        </w:rPr>
      </w:pPr>
    </w:p>
    <w:p w14:paraId="3E5A424C" w14:textId="77777777" w:rsidR="0056689C" w:rsidRDefault="00B90EDA">
      <w:pPr>
        <w:pStyle w:val="Heading2"/>
        <w:rPr>
          <w:rFonts w:hint="eastAsia"/>
        </w:rPr>
      </w:pPr>
      <w:r>
        <w:t xml:space="preserve">Decision-making power: </w:t>
      </w:r>
    </w:p>
    <w:p w14:paraId="3E5A424D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signs contracts”, </w:t>
      </w:r>
      <w:r>
        <w:rPr>
          <w:rtl/>
          <w:lang w:val="ar-SA"/>
        </w:rPr>
        <w:t>“</w:t>
      </w:r>
      <w:r>
        <w:t>controls budget”</w:t>
      </w:r>
    </w:p>
    <w:p w14:paraId="3E5A424E" w14:textId="77777777" w:rsidR="0056689C" w:rsidRDefault="0056689C">
      <w:pPr>
        <w:pStyle w:val="Body"/>
        <w:rPr>
          <w:rFonts w:hint="eastAsia"/>
        </w:rPr>
      </w:pPr>
    </w:p>
    <w:p w14:paraId="3E5A424F" w14:textId="77777777" w:rsidR="0056689C" w:rsidRDefault="0056689C">
      <w:pPr>
        <w:pStyle w:val="Body"/>
        <w:rPr>
          <w:rFonts w:hint="eastAsia"/>
        </w:rPr>
      </w:pPr>
    </w:p>
    <w:p w14:paraId="3E5A4250" w14:textId="77777777" w:rsidR="0056689C" w:rsidRDefault="00B90EDA">
      <w:pPr>
        <w:pStyle w:val="Heading2"/>
        <w:rPr>
          <w:rFonts w:hint="eastAsia"/>
        </w:rPr>
      </w:pPr>
      <w:r>
        <w:t xml:space="preserve">Access level: </w:t>
      </w:r>
    </w:p>
    <w:p w14:paraId="3E5A4251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reachable via LinkedIn”, </w:t>
      </w:r>
      <w:r>
        <w:rPr>
          <w:rtl/>
          <w:lang w:val="ar-SA"/>
        </w:rPr>
        <w:t>“</w:t>
      </w:r>
      <w:r>
        <w:t xml:space="preserve">answers email”, </w:t>
      </w:r>
      <w:r>
        <w:rPr>
          <w:rtl/>
          <w:lang w:val="ar-SA"/>
        </w:rPr>
        <w:t>“</w:t>
      </w:r>
      <w:r>
        <w:t>attends events”, “have mobile number”</w:t>
      </w:r>
    </w:p>
    <w:p w14:paraId="3E5A4252" w14:textId="77777777" w:rsidR="0056689C" w:rsidRDefault="0056689C">
      <w:pPr>
        <w:pStyle w:val="Body"/>
        <w:rPr>
          <w:rFonts w:hint="eastAsia"/>
        </w:rPr>
      </w:pPr>
    </w:p>
    <w:p w14:paraId="3E5A4253" w14:textId="77777777" w:rsidR="0056689C" w:rsidRDefault="0056689C">
      <w:pPr>
        <w:pStyle w:val="Body"/>
        <w:rPr>
          <w:rFonts w:hint="eastAsia"/>
        </w:rPr>
      </w:pPr>
    </w:p>
    <w:p w14:paraId="3E5A4254" w14:textId="77777777" w:rsidR="0056689C" w:rsidRDefault="00B90EDA">
      <w:pPr>
        <w:pStyle w:val="Heading2"/>
        <w:rPr>
          <w:rFonts w:hint="eastAsia"/>
        </w:rPr>
      </w:pPr>
      <w:r>
        <w:t xml:space="preserve">Recent changes: </w:t>
      </w:r>
    </w:p>
    <w:p w14:paraId="3E5A4255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new funding”, </w:t>
      </w:r>
      <w:r>
        <w:rPr>
          <w:rtl/>
          <w:lang w:val="ar-SA"/>
        </w:rPr>
        <w:t>“</w:t>
      </w:r>
      <w:r>
        <w:t xml:space="preserve">new location”, </w:t>
      </w:r>
      <w:r>
        <w:rPr>
          <w:rtl/>
          <w:lang w:val="ar-SA"/>
        </w:rPr>
        <w:t>“</w:t>
      </w:r>
      <w:r>
        <w:rPr>
          <w:lang w:val="nl-NL"/>
        </w:rPr>
        <w:t xml:space="preserve">website </w:t>
      </w:r>
      <w:proofErr w:type="spellStart"/>
      <w:r>
        <w:rPr>
          <w:lang w:val="nl-NL"/>
        </w:rPr>
        <w:t>redesign</w:t>
      </w:r>
      <w:proofErr w:type="spellEnd"/>
      <w:r>
        <w:t xml:space="preserve">”, </w:t>
      </w:r>
      <w:r>
        <w:rPr>
          <w:rtl/>
          <w:lang w:val="ar-SA"/>
        </w:rPr>
        <w:t>“</w:t>
      </w:r>
      <w:r>
        <w:t>brand refresh”, “actively hiring”</w:t>
      </w:r>
    </w:p>
    <w:p w14:paraId="3E5A4256" w14:textId="77777777" w:rsidR="0056689C" w:rsidRDefault="0056689C">
      <w:pPr>
        <w:pStyle w:val="Body"/>
        <w:rPr>
          <w:rFonts w:hint="eastAsia"/>
        </w:rPr>
      </w:pPr>
    </w:p>
    <w:p w14:paraId="3E5A4257" w14:textId="77777777" w:rsidR="0056689C" w:rsidRDefault="0056689C">
      <w:pPr>
        <w:pStyle w:val="Body"/>
        <w:rPr>
          <w:rFonts w:hint="eastAsia"/>
        </w:rPr>
      </w:pPr>
    </w:p>
    <w:p w14:paraId="3E5A4258" w14:textId="77777777" w:rsidR="0056689C" w:rsidRDefault="00B90EDA">
      <w:pPr>
        <w:pStyle w:val="Heading2"/>
        <w:rPr>
          <w:rFonts w:hint="eastAsia"/>
        </w:rPr>
      </w:pPr>
      <w:r>
        <w:rPr>
          <w:lang w:val="it-IT"/>
        </w:rPr>
        <w:t xml:space="preserve">Pain </w:t>
      </w:r>
      <w:proofErr w:type="spellStart"/>
      <w:r>
        <w:rPr>
          <w:lang w:val="it-IT"/>
        </w:rPr>
        <w:t>indicators</w:t>
      </w:r>
      <w:proofErr w:type="spellEnd"/>
      <w:r>
        <w:rPr>
          <w:lang w:val="it-IT"/>
        </w:rPr>
        <w:t xml:space="preserve">: </w:t>
      </w:r>
    </w:p>
    <w:p w14:paraId="3E5A4259" w14:textId="77777777" w:rsidR="0056689C" w:rsidRDefault="00B90EDA">
      <w:pPr>
        <w:pStyle w:val="Caption"/>
        <w:rPr>
          <w:rFonts w:hint="eastAsia"/>
        </w:rPr>
      </w:pPr>
      <w:proofErr w:type="spellStart"/>
      <w:r>
        <w:rPr>
          <w:lang w:val="it-IT"/>
        </w:rPr>
        <w:t>e.g</w:t>
      </w:r>
      <w:proofErr w:type="spellEnd"/>
      <w:r>
        <w:rPr>
          <w:lang w:val="it-IT"/>
        </w:rPr>
        <w:t xml:space="preserve">: </w:t>
      </w:r>
      <w:r>
        <w:rPr>
          <w:rtl/>
          <w:lang w:val="ar-SA"/>
        </w:rPr>
        <w:t>“</w:t>
      </w:r>
      <w:r>
        <w:t xml:space="preserve">posting about leads drying up”, “recent acquisition”, </w:t>
      </w:r>
      <w:r>
        <w:rPr>
          <w:rtl/>
          <w:lang w:val="ar-SA"/>
        </w:rPr>
        <w:t>“</w:t>
      </w:r>
      <w:r>
        <w:t>complaints from clients”</w:t>
      </w:r>
    </w:p>
    <w:p w14:paraId="3E5A425A" w14:textId="77777777" w:rsidR="0056689C" w:rsidRDefault="0056689C">
      <w:pPr>
        <w:pStyle w:val="Body"/>
        <w:rPr>
          <w:rFonts w:hint="eastAsia"/>
        </w:rPr>
      </w:pPr>
    </w:p>
    <w:p w14:paraId="3E5A425B" w14:textId="77777777" w:rsidR="0056689C" w:rsidRDefault="0056689C">
      <w:pPr>
        <w:pStyle w:val="Body"/>
        <w:rPr>
          <w:rFonts w:hint="eastAsia"/>
        </w:rPr>
      </w:pPr>
    </w:p>
    <w:p w14:paraId="3E5A425C" w14:textId="77777777" w:rsidR="0056689C" w:rsidRDefault="0056689C">
      <w:pPr>
        <w:pStyle w:val="Body"/>
        <w:rPr>
          <w:rFonts w:hint="eastAsia"/>
        </w:rPr>
      </w:pPr>
    </w:p>
    <w:p w14:paraId="3E5A425D" w14:textId="77777777" w:rsidR="0056689C" w:rsidRDefault="00B90EDA">
      <w:pPr>
        <w:pStyle w:val="Heading2"/>
        <w:rPr>
          <w:rFonts w:hint="eastAsia"/>
        </w:rPr>
      </w:pPr>
      <w:r>
        <w:t xml:space="preserve">Existing spend </w:t>
      </w:r>
      <w:proofErr w:type="spellStart"/>
      <w:r>
        <w:t>i</w:t>
      </w:r>
      <w:r>
        <w:rPr>
          <w:lang w:val="it-IT"/>
        </w:rPr>
        <w:t>ndicators</w:t>
      </w:r>
      <w:proofErr w:type="spellEnd"/>
      <w:r>
        <w:t>:</w:t>
      </w:r>
    </w:p>
    <w:p w14:paraId="3E5A425E" w14:textId="77777777" w:rsidR="0056689C" w:rsidRDefault="00B90EDA">
      <w:pPr>
        <w:pStyle w:val="Caption"/>
        <w:rPr>
          <w:rFonts w:hint="eastAsia"/>
        </w:rPr>
      </w:pPr>
      <w:proofErr w:type="spellStart"/>
      <w:r>
        <w:t>e.g</w:t>
      </w:r>
      <w:proofErr w:type="spellEnd"/>
      <w:r>
        <w:t xml:space="preserve">: “using </w:t>
      </w:r>
      <w:proofErr w:type="spellStart"/>
      <w:r>
        <w:t>Wordpress</w:t>
      </w:r>
      <w:proofErr w:type="spellEnd"/>
      <w:r>
        <w:t>”, “paying for consultants”, “employing an IT Support Technician”</w:t>
      </w:r>
    </w:p>
    <w:p w14:paraId="3E5A425F" w14:textId="77777777" w:rsidR="0056689C" w:rsidRDefault="0056689C">
      <w:pPr>
        <w:pStyle w:val="Body"/>
        <w:rPr>
          <w:rFonts w:hint="eastAsia"/>
        </w:rPr>
      </w:pPr>
    </w:p>
    <w:p w14:paraId="3E5A4260" w14:textId="77777777" w:rsidR="0056689C" w:rsidRDefault="0056689C">
      <w:pPr>
        <w:pStyle w:val="Body"/>
        <w:rPr>
          <w:rFonts w:hint="eastAsia"/>
        </w:rPr>
      </w:pPr>
    </w:p>
    <w:p w14:paraId="3E5A4261" w14:textId="77777777" w:rsidR="0056689C" w:rsidRDefault="00B90EDA">
      <w:pPr>
        <w:pStyle w:val="Heading2"/>
        <w:rPr>
          <w:rFonts w:hint="eastAsia"/>
        </w:rPr>
      </w:pPr>
      <w:r>
        <w:t>Complimentary service indicators:</w:t>
      </w:r>
    </w:p>
    <w:p w14:paraId="3E5A4262" w14:textId="77777777" w:rsidR="0056689C" w:rsidRDefault="00B90EDA">
      <w:pPr>
        <w:pStyle w:val="Caption"/>
        <w:rPr>
          <w:rFonts w:hint="eastAsia"/>
        </w:rPr>
      </w:pPr>
      <w:proofErr w:type="spellStart"/>
      <w:r>
        <w:t>e.g</w:t>
      </w:r>
      <w:proofErr w:type="spellEnd"/>
      <w:r>
        <w:t>: “accountants”, “web design agencies”, “SEO agency”, “HR providers”, “architects”</w:t>
      </w:r>
    </w:p>
    <w:p w14:paraId="3E5A4263" w14:textId="77777777" w:rsidR="0056689C" w:rsidRDefault="0056689C">
      <w:pPr>
        <w:pStyle w:val="Caption"/>
        <w:rPr>
          <w:rFonts w:hint="eastAsia"/>
        </w:rPr>
      </w:pPr>
    </w:p>
    <w:p w14:paraId="3E5A4264" w14:textId="77777777" w:rsidR="0056689C" w:rsidRDefault="0056689C">
      <w:pPr>
        <w:pStyle w:val="Caption"/>
        <w:rPr>
          <w:rFonts w:hint="eastAsia"/>
        </w:rPr>
      </w:pPr>
    </w:p>
    <w:p w14:paraId="3E5A4265" w14:textId="77777777" w:rsidR="0056689C" w:rsidRDefault="00B90EDA">
      <w:pPr>
        <w:pStyle w:val="Heading2"/>
        <w:rPr>
          <w:rFonts w:hint="eastAsia"/>
        </w:rPr>
      </w:pPr>
      <w:r>
        <w:t>Where they spend time:</w:t>
      </w:r>
    </w:p>
    <w:p w14:paraId="3E5A4266" w14:textId="77777777" w:rsidR="0056689C" w:rsidRDefault="00B90EDA">
      <w:pPr>
        <w:pStyle w:val="Caption"/>
        <w:rPr>
          <w:rFonts w:hint="eastAsia"/>
        </w:rPr>
      </w:pPr>
      <w:proofErr w:type="spellStart"/>
      <w:r>
        <w:t>e.g</w:t>
      </w:r>
      <w:proofErr w:type="spellEnd"/>
      <w:r>
        <w:t>: “LinkedIn Groups”, “podcasts”, “</w:t>
      </w:r>
      <w:r>
        <w:t>professional associations”, “expos”, “newsletters”</w:t>
      </w:r>
      <w:r>
        <w:rPr>
          <w:rFonts w:ascii="Arial Unicode MS" w:hAnsi="Arial Unicode MS"/>
        </w:rPr>
        <w:br w:type="page"/>
      </w:r>
    </w:p>
    <w:p w14:paraId="3E5A4267" w14:textId="77777777" w:rsidR="0056689C" w:rsidRDefault="00B90EDA">
      <w:pPr>
        <w:pStyle w:val="Subtitle"/>
      </w:pPr>
      <w:bookmarkStart w:id="3" w:name="_Toc3"/>
      <w:r>
        <w:rPr>
          <w:rFonts w:eastAsia="Arial Unicode MS" w:cs="Arial Unicode MS"/>
          <w:lang w:val="en-US"/>
        </w:rPr>
        <w:t>3</w:t>
      </w:r>
      <w:r>
        <w:rPr>
          <w:rFonts w:eastAsia="Arial Unicode MS" w:cs="Arial Unicode MS"/>
          <w:lang w:val="de-DE"/>
        </w:rPr>
        <w:t>. Pain-Level Filters</w:t>
      </w:r>
      <w:bookmarkEnd w:id="3"/>
    </w:p>
    <w:p w14:paraId="3E5A4268" w14:textId="77777777" w:rsidR="0056689C" w:rsidRDefault="0056689C">
      <w:pPr>
        <w:pStyle w:val="Body"/>
        <w:rPr>
          <w:rFonts w:hint="eastAsia"/>
        </w:rPr>
      </w:pPr>
    </w:p>
    <w:p w14:paraId="3E5A4269" w14:textId="77777777" w:rsidR="0056689C" w:rsidRDefault="00B90EDA">
      <w:pPr>
        <w:pStyle w:val="Body"/>
        <w:rPr>
          <w:rFonts w:hint="eastAsia"/>
        </w:rPr>
      </w:pPr>
      <w:r>
        <w:t>This defines the commercial trigger signals that suggest they need you.</w:t>
      </w:r>
    </w:p>
    <w:p w14:paraId="3E5A426A" w14:textId="77777777" w:rsidR="0056689C" w:rsidRDefault="0056689C">
      <w:pPr>
        <w:pStyle w:val="Body"/>
        <w:rPr>
          <w:rFonts w:hint="eastAsia"/>
        </w:rPr>
      </w:pPr>
    </w:p>
    <w:p w14:paraId="3E5A426B" w14:textId="77777777" w:rsidR="0056689C" w:rsidRDefault="00B90EDA">
      <w:pPr>
        <w:pStyle w:val="Body"/>
        <w:rPr>
          <w:rFonts w:hint="eastAsia"/>
        </w:rPr>
      </w:pPr>
      <w:r>
        <w:t>Examples:</w:t>
      </w:r>
    </w:p>
    <w:p w14:paraId="3E5A426C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>Posting job ads for roles they</w:t>
      </w:r>
      <w:r>
        <w:rPr>
          <w:rtl/>
        </w:rPr>
        <w:t>’</w:t>
      </w:r>
      <w:proofErr w:type="spellStart"/>
      <w:r>
        <w:t>ve</w:t>
      </w:r>
      <w:proofErr w:type="spellEnd"/>
      <w:r>
        <w:t xml:space="preserve"> never hired before”</w:t>
      </w:r>
    </w:p>
    <w:p w14:paraId="3E5A426D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 xml:space="preserve">Website still </w:t>
      </w:r>
      <w:r>
        <w:rPr>
          <w:rtl/>
        </w:rPr>
        <w:t>‘</w:t>
      </w:r>
      <w:r>
        <w:t>coming soon</w:t>
      </w:r>
      <w:r>
        <w:rPr>
          <w:rtl/>
        </w:rPr>
        <w:t xml:space="preserve">’ </w:t>
      </w:r>
      <w:r>
        <w:t>after months”</w:t>
      </w:r>
    </w:p>
    <w:p w14:paraId="3E5A426E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>Google reviews dipping or becoming inconsistent”</w:t>
      </w:r>
    </w:p>
    <w:p w14:paraId="3E5A426F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>Social media suddenly going quiet after regular posting”</w:t>
      </w:r>
    </w:p>
    <w:p w14:paraId="3E5A4270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>Prices or packages changing frequently”</w:t>
      </w:r>
    </w:p>
    <w:p w14:paraId="3E5A4271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>Launching lots of new services in a short time”</w:t>
      </w:r>
    </w:p>
    <w:p w14:paraId="3E5A4272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>Event appearances or ads increasing suddenly”</w:t>
      </w:r>
    </w:p>
    <w:p w14:paraId="3E5A4273" w14:textId="77777777" w:rsidR="0056689C" w:rsidRDefault="0056689C">
      <w:pPr>
        <w:pStyle w:val="Body"/>
        <w:rPr>
          <w:rFonts w:hint="eastAsia"/>
        </w:rPr>
      </w:pPr>
    </w:p>
    <w:p w14:paraId="3E5A4274" w14:textId="77777777" w:rsidR="0056689C" w:rsidRDefault="00B90EDA">
      <w:pPr>
        <w:pStyle w:val="Body"/>
        <w:rPr>
          <w:rFonts w:hint="eastAsia"/>
        </w:rPr>
      </w:pPr>
      <w:r>
        <w:t>Write the 3–5 pains you solve that are findable or observable from the outside and explain how they are easily visible externally without contact:</w:t>
      </w:r>
    </w:p>
    <w:p w14:paraId="3E5A4275" w14:textId="77777777" w:rsidR="0056689C" w:rsidRDefault="0056689C">
      <w:pPr>
        <w:pStyle w:val="Body"/>
        <w:rPr>
          <w:rFonts w:hint="eastAsia"/>
        </w:rPr>
      </w:pPr>
    </w:p>
    <w:p w14:paraId="3E5A4276" w14:textId="77777777" w:rsidR="0056689C" w:rsidRDefault="00B90EDA">
      <w:pPr>
        <w:pStyle w:val="Heading2"/>
        <w:numPr>
          <w:ilvl w:val="0"/>
          <w:numId w:val="2"/>
        </w:numPr>
        <w:rPr>
          <w:rFonts w:hint="eastAsia"/>
        </w:rPr>
      </w:pPr>
      <w:r>
        <w:t>Pain signal 1:</w:t>
      </w:r>
    </w:p>
    <w:p w14:paraId="3E5A4277" w14:textId="77777777" w:rsidR="0056689C" w:rsidRDefault="0056689C">
      <w:pPr>
        <w:pStyle w:val="Heading2"/>
        <w:rPr>
          <w:rFonts w:hint="eastAsia"/>
        </w:rPr>
      </w:pPr>
    </w:p>
    <w:p w14:paraId="3E5A4278" w14:textId="77777777" w:rsidR="0056689C" w:rsidRDefault="0056689C">
      <w:pPr>
        <w:pStyle w:val="Heading2"/>
        <w:rPr>
          <w:rFonts w:hint="eastAsia"/>
        </w:rPr>
      </w:pPr>
    </w:p>
    <w:p w14:paraId="3E5A4279" w14:textId="77777777" w:rsidR="0056689C" w:rsidRDefault="0056689C">
      <w:pPr>
        <w:pStyle w:val="Heading2"/>
        <w:rPr>
          <w:rFonts w:hint="eastAsia"/>
        </w:rPr>
      </w:pPr>
    </w:p>
    <w:p w14:paraId="3E5A427A" w14:textId="77777777" w:rsidR="0056689C" w:rsidRDefault="0056689C">
      <w:pPr>
        <w:pStyle w:val="Heading2"/>
        <w:rPr>
          <w:rFonts w:hint="eastAsia"/>
        </w:rPr>
      </w:pPr>
    </w:p>
    <w:p w14:paraId="3E5A427B" w14:textId="77777777" w:rsidR="0056689C" w:rsidRDefault="00B90EDA">
      <w:pPr>
        <w:pStyle w:val="Heading2"/>
        <w:numPr>
          <w:ilvl w:val="0"/>
          <w:numId w:val="2"/>
        </w:numPr>
        <w:rPr>
          <w:rFonts w:hint="eastAsia"/>
        </w:rPr>
      </w:pPr>
      <w:r>
        <w:t>Pain signal 2:</w:t>
      </w:r>
    </w:p>
    <w:p w14:paraId="3E5A427C" w14:textId="77777777" w:rsidR="0056689C" w:rsidRDefault="0056689C">
      <w:pPr>
        <w:pStyle w:val="Heading2"/>
        <w:rPr>
          <w:rFonts w:hint="eastAsia"/>
        </w:rPr>
      </w:pPr>
    </w:p>
    <w:p w14:paraId="3E5A427D" w14:textId="77777777" w:rsidR="0056689C" w:rsidRDefault="0056689C">
      <w:pPr>
        <w:pStyle w:val="Heading2"/>
        <w:rPr>
          <w:rFonts w:hint="eastAsia"/>
        </w:rPr>
      </w:pPr>
    </w:p>
    <w:p w14:paraId="3E5A427E" w14:textId="77777777" w:rsidR="0056689C" w:rsidRDefault="0056689C">
      <w:pPr>
        <w:pStyle w:val="Heading2"/>
        <w:rPr>
          <w:rFonts w:hint="eastAsia"/>
        </w:rPr>
      </w:pPr>
    </w:p>
    <w:p w14:paraId="3E5A427F" w14:textId="77777777" w:rsidR="0056689C" w:rsidRDefault="0056689C">
      <w:pPr>
        <w:pStyle w:val="Heading2"/>
        <w:rPr>
          <w:rFonts w:hint="eastAsia"/>
        </w:rPr>
      </w:pPr>
    </w:p>
    <w:p w14:paraId="3E5A4280" w14:textId="77777777" w:rsidR="0056689C" w:rsidRDefault="00B90EDA">
      <w:pPr>
        <w:pStyle w:val="Heading2"/>
        <w:numPr>
          <w:ilvl w:val="0"/>
          <w:numId w:val="2"/>
        </w:numPr>
        <w:rPr>
          <w:rFonts w:hint="eastAsia"/>
        </w:rPr>
      </w:pPr>
      <w:r>
        <w:t>Pain signal 3:</w:t>
      </w:r>
    </w:p>
    <w:p w14:paraId="3E5A4281" w14:textId="77777777" w:rsidR="0056689C" w:rsidRDefault="0056689C">
      <w:pPr>
        <w:pStyle w:val="Heading2"/>
        <w:rPr>
          <w:rFonts w:hint="eastAsia"/>
        </w:rPr>
      </w:pPr>
    </w:p>
    <w:p w14:paraId="3E5A4282" w14:textId="77777777" w:rsidR="0056689C" w:rsidRDefault="0056689C">
      <w:pPr>
        <w:pStyle w:val="Heading2"/>
        <w:rPr>
          <w:rFonts w:hint="eastAsia"/>
        </w:rPr>
      </w:pPr>
    </w:p>
    <w:p w14:paraId="3E5A4283" w14:textId="77777777" w:rsidR="0056689C" w:rsidRDefault="0056689C">
      <w:pPr>
        <w:pStyle w:val="Heading2"/>
        <w:rPr>
          <w:rFonts w:hint="eastAsia"/>
        </w:rPr>
      </w:pPr>
    </w:p>
    <w:p w14:paraId="3E5A4284" w14:textId="77777777" w:rsidR="0056689C" w:rsidRDefault="0056689C">
      <w:pPr>
        <w:pStyle w:val="Heading2"/>
        <w:rPr>
          <w:rFonts w:hint="eastAsia"/>
        </w:rPr>
      </w:pPr>
    </w:p>
    <w:p w14:paraId="3E5A4285" w14:textId="77777777" w:rsidR="0056689C" w:rsidRDefault="00B90EDA">
      <w:pPr>
        <w:pStyle w:val="Heading2"/>
        <w:numPr>
          <w:ilvl w:val="0"/>
          <w:numId w:val="2"/>
        </w:numPr>
        <w:rPr>
          <w:rFonts w:hint="eastAsia"/>
        </w:rPr>
      </w:pPr>
      <w:r>
        <w:t>Pain signal 4 (optional):</w:t>
      </w:r>
    </w:p>
    <w:p w14:paraId="3E5A4286" w14:textId="77777777" w:rsidR="0056689C" w:rsidRDefault="0056689C">
      <w:pPr>
        <w:pStyle w:val="Heading2"/>
        <w:rPr>
          <w:rFonts w:hint="eastAsia"/>
        </w:rPr>
      </w:pPr>
    </w:p>
    <w:p w14:paraId="3E5A4287" w14:textId="77777777" w:rsidR="0056689C" w:rsidRDefault="0056689C">
      <w:pPr>
        <w:pStyle w:val="Heading2"/>
        <w:rPr>
          <w:rFonts w:hint="eastAsia"/>
        </w:rPr>
      </w:pPr>
    </w:p>
    <w:p w14:paraId="3E5A4288" w14:textId="77777777" w:rsidR="0056689C" w:rsidRDefault="0056689C">
      <w:pPr>
        <w:pStyle w:val="Heading2"/>
        <w:rPr>
          <w:rFonts w:hint="eastAsia"/>
        </w:rPr>
      </w:pPr>
    </w:p>
    <w:p w14:paraId="3E5A4289" w14:textId="77777777" w:rsidR="0056689C" w:rsidRDefault="0056689C">
      <w:pPr>
        <w:pStyle w:val="Heading2"/>
        <w:rPr>
          <w:rFonts w:hint="eastAsia"/>
        </w:rPr>
      </w:pPr>
    </w:p>
    <w:p w14:paraId="3E5A428A" w14:textId="77777777" w:rsidR="0056689C" w:rsidRDefault="00B90EDA">
      <w:pPr>
        <w:pStyle w:val="Heading2"/>
        <w:numPr>
          <w:ilvl w:val="0"/>
          <w:numId w:val="2"/>
        </w:numPr>
        <w:rPr>
          <w:rFonts w:hint="eastAsia"/>
        </w:rPr>
      </w:pPr>
      <w:r>
        <w:t>Pain signal 5 (optional):</w:t>
      </w:r>
    </w:p>
    <w:p w14:paraId="3E5A428B" w14:textId="77777777" w:rsidR="0056689C" w:rsidRDefault="0056689C">
      <w:pPr>
        <w:pStyle w:val="Heading2"/>
        <w:rPr>
          <w:rFonts w:hint="eastAsia"/>
        </w:rPr>
      </w:pPr>
    </w:p>
    <w:p w14:paraId="3E5A428C" w14:textId="77777777" w:rsidR="0056689C" w:rsidRDefault="0056689C">
      <w:pPr>
        <w:pStyle w:val="Heading2"/>
        <w:rPr>
          <w:rFonts w:hint="eastAsia"/>
        </w:rPr>
      </w:pPr>
    </w:p>
    <w:p w14:paraId="3E5A428D" w14:textId="77777777" w:rsidR="0056689C" w:rsidRDefault="0056689C">
      <w:pPr>
        <w:pStyle w:val="Heading2"/>
        <w:rPr>
          <w:rFonts w:hint="eastAsia"/>
        </w:rPr>
      </w:pPr>
    </w:p>
    <w:p w14:paraId="3E5A428E" w14:textId="77777777" w:rsidR="0056689C" w:rsidRDefault="0056689C">
      <w:pPr>
        <w:pStyle w:val="Heading2"/>
        <w:rPr>
          <w:rFonts w:hint="eastAsia"/>
        </w:rPr>
      </w:pPr>
    </w:p>
    <w:p w14:paraId="3E5A428F" w14:textId="77777777" w:rsidR="0056689C" w:rsidRDefault="0056689C">
      <w:pPr>
        <w:pStyle w:val="Body"/>
        <w:rPr>
          <w:rFonts w:hint="eastAsia"/>
        </w:rPr>
      </w:pPr>
    </w:p>
    <w:p w14:paraId="3E5A4290" w14:textId="77777777" w:rsidR="0056689C" w:rsidRDefault="00B90EDA">
      <w:pPr>
        <w:pStyle w:val="Subtitle"/>
      </w:pPr>
      <w:bookmarkStart w:id="4" w:name="_Toc4"/>
      <w:r>
        <w:rPr>
          <w:rFonts w:eastAsia="Arial Unicode MS" w:cs="Arial Unicode MS"/>
          <w:lang w:val="en-US"/>
        </w:rPr>
        <w:t>4. Your Winnable Market Statement</w:t>
      </w:r>
      <w:bookmarkEnd w:id="4"/>
    </w:p>
    <w:p w14:paraId="3E5A4291" w14:textId="77777777" w:rsidR="0056689C" w:rsidRDefault="0056689C">
      <w:pPr>
        <w:pStyle w:val="Body"/>
        <w:rPr>
          <w:rFonts w:hint="eastAsia"/>
        </w:rPr>
      </w:pPr>
    </w:p>
    <w:p w14:paraId="3E5A4292" w14:textId="77777777" w:rsidR="0056689C" w:rsidRDefault="00B90EDA">
      <w:pPr>
        <w:pStyle w:val="Body"/>
        <w:rPr>
          <w:rFonts w:hint="eastAsia"/>
        </w:rPr>
      </w:pPr>
      <w:r>
        <w:t>Now turn your filters into a clean, simple definition.</w:t>
      </w:r>
    </w:p>
    <w:p w14:paraId="3E5A4293" w14:textId="77777777" w:rsidR="0056689C" w:rsidRDefault="0056689C">
      <w:pPr>
        <w:pStyle w:val="Body"/>
        <w:rPr>
          <w:rFonts w:hint="eastAsia"/>
        </w:rPr>
      </w:pPr>
    </w:p>
    <w:p w14:paraId="3E5A4294" w14:textId="77777777" w:rsidR="0056689C" w:rsidRDefault="00B90EDA">
      <w:pPr>
        <w:pStyle w:val="Heading2"/>
        <w:rPr>
          <w:rFonts w:hint="eastAsia"/>
        </w:rPr>
      </w:pPr>
      <w:r>
        <w:t>B2B Template:</w:t>
      </w:r>
    </w:p>
    <w:p w14:paraId="3E5A4295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 xml:space="preserve">We work best with [industry] companies doing £X–£Y revenue with [team </w:t>
      </w:r>
      <w:proofErr w:type="gramStart"/>
      <w:r>
        <w:t>size],</w:t>
      </w:r>
      <w:proofErr w:type="gramEnd"/>
      <w:r>
        <w:t xml:space="preserve"> usually [founder-led / early-stage / </w:t>
      </w:r>
      <w:proofErr w:type="gramStart"/>
      <w:r>
        <w:t>scaling],</w:t>
      </w:r>
      <w:proofErr w:type="gramEnd"/>
      <w:r>
        <w:t xml:space="preserve"> and based in [location].</w:t>
      </w:r>
    </w:p>
    <w:p w14:paraId="3E5A4296" w14:textId="77777777" w:rsidR="0056689C" w:rsidRDefault="0056689C">
      <w:pPr>
        <w:pStyle w:val="Body"/>
        <w:rPr>
          <w:rFonts w:hint="eastAsia"/>
        </w:rPr>
      </w:pPr>
    </w:p>
    <w:p w14:paraId="3E5A4297" w14:textId="77777777" w:rsidR="0056689C" w:rsidRDefault="00B90EDA">
      <w:pPr>
        <w:pStyle w:val="Body"/>
        <w:rPr>
          <w:rFonts w:hint="eastAsia"/>
        </w:rPr>
      </w:pPr>
      <w:r>
        <w:t>Our buyer is typically the [job title], who owns decisions around [process/budget] and is already investing in [related tools/services]. They are influenced by people in [roles that influence].</w:t>
      </w:r>
    </w:p>
    <w:p w14:paraId="3E5A4298" w14:textId="77777777" w:rsidR="0056689C" w:rsidRDefault="0056689C">
      <w:pPr>
        <w:pStyle w:val="Body"/>
        <w:rPr>
          <w:rFonts w:hint="eastAsia"/>
        </w:rPr>
      </w:pPr>
    </w:p>
    <w:p w14:paraId="3E5A4299" w14:textId="77777777" w:rsidR="0056689C" w:rsidRDefault="00B90EDA">
      <w:pPr>
        <w:pStyle w:val="Body"/>
        <w:rPr>
          <w:rFonts w:hint="eastAsia"/>
        </w:rPr>
      </w:pPr>
      <w:r>
        <w:t>They</w:t>
      </w:r>
      <w:r>
        <w:rPr>
          <w:rtl/>
        </w:rPr>
        <w:t>’</w:t>
      </w:r>
      <w:r>
        <w:t>re often dealing with [pain signal 1], [pain signal 2], or [pain signal 3].</w:t>
      </w:r>
    </w:p>
    <w:p w14:paraId="3E5A429A" w14:textId="77777777" w:rsidR="0056689C" w:rsidRDefault="0056689C">
      <w:pPr>
        <w:pStyle w:val="Body"/>
        <w:rPr>
          <w:rFonts w:hint="eastAsia"/>
        </w:rPr>
      </w:pPr>
    </w:p>
    <w:p w14:paraId="3E5A429B" w14:textId="77777777" w:rsidR="0056689C" w:rsidRDefault="00B90EDA">
      <w:pPr>
        <w:pStyle w:val="Body"/>
        <w:rPr>
          <w:rFonts w:hint="eastAsia"/>
        </w:rPr>
      </w:pPr>
      <w:r>
        <w:t>We reach them most effectively through [channels / networks / platforms they already use], and we win quickest when [accelerator condition such as hiring, growth, new tech, regulatory change].”</w:t>
      </w:r>
    </w:p>
    <w:p w14:paraId="3E5A429C" w14:textId="77777777" w:rsidR="0056689C" w:rsidRDefault="0056689C">
      <w:pPr>
        <w:pStyle w:val="Body"/>
        <w:rPr>
          <w:rFonts w:hint="eastAsia"/>
        </w:rPr>
      </w:pPr>
    </w:p>
    <w:p w14:paraId="3E5A429D" w14:textId="77777777" w:rsidR="0056689C" w:rsidRDefault="00B90EDA">
      <w:pPr>
        <w:pStyle w:val="Heading2"/>
        <w:rPr>
          <w:rFonts w:hint="eastAsia"/>
        </w:rPr>
      </w:pPr>
      <w:r>
        <w:rPr>
          <w:rFonts w:ascii="Arial Unicode MS" w:hAnsi="Arial Unicode MS"/>
        </w:rPr>
        <w:br w:type="page"/>
      </w:r>
    </w:p>
    <w:p w14:paraId="3E5A429E" w14:textId="77777777" w:rsidR="0056689C" w:rsidRDefault="00B90EDA">
      <w:pPr>
        <w:pStyle w:val="Heading2"/>
        <w:rPr>
          <w:rFonts w:hint="eastAsia"/>
        </w:rPr>
      </w:pPr>
      <w:r>
        <w:t>B2C Template:</w:t>
      </w:r>
    </w:p>
    <w:p w14:paraId="3E5A429F" w14:textId="77777777" w:rsidR="0056689C" w:rsidRDefault="00B90EDA">
      <w:pPr>
        <w:pStyle w:val="Body"/>
        <w:rPr>
          <w:rFonts w:hint="eastAsia"/>
        </w:rPr>
      </w:pPr>
      <w:r>
        <w:rPr>
          <w:rtl/>
          <w:lang w:val="ar-SA"/>
        </w:rPr>
        <w:t>“</w:t>
      </w:r>
      <w:r>
        <w:t xml:space="preserve">We work best with [type of person / life stage / lifestyle group] who typically live in [location or style of area] and have [relevant budget / spending </w:t>
      </w:r>
      <w:proofErr w:type="spellStart"/>
      <w:r>
        <w:t>behaviour</w:t>
      </w:r>
      <w:proofErr w:type="spellEnd"/>
      <w:r>
        <w:t xml:space="preserve"> / priorities].</w:t>
      </w:r>
    </w:p>
    <w:p w14:paraId="3E5A42A0" w14:textId="77777777" w:rsidR="0056689C" w:rsidRDefault="0056689C">
      <w:pPr>
        <w:pStyle w:val="Body"/>
        <w:rPr>
          <w:rFonts w:hint="eastAsia"/>
        </w:rPr>
      </w:pPr>
    </w:p>
    <w:p w14:paraId="3E5A42A1" w14:textId="77777777" w:rsidR="0056689C" w:rsidRDefault="00B90EDA">
      <w:pPr>
        <w:pStyle w:val="Body"/>
        <w:rPr>
          <w:rFonts w:hint="eastAsia"/>
        </w:rPr>
      </w:pPr>
      <w:r>
        <w:t>They</w:t>
      </w:r>
      <w:r>
        <w:rPr>
          <w:rtl/>
        </w:rPr>
        <w:t>’</w:t>
      </w:r>
      <w:r>
        <w:t>re usually dealing with [pain signal 1], [pain signal 2], or [pain signal 3], often triggered by [moment of urgency or seasonality] which makes them look for [category of solution].</w:t>
      </w:r>
    </w:p>
    <w:p w14:paraId="3E5A42A2" w14:textId="77777777" w:rsidR="0056689C" w:rsidRDefault="0056689C">
      <w:pPr>
        <w:pStyle w:val="Body"/>
        <w:rPr>
          <w:rFonts w:hint="eastAsia"/>
        </w:rPr>
      </w:pPr>
    </w:p>
    <w:p w14:paraId="3E5A42A3" w14:textId="77777777" w:rsidR="0056689C" w:rsidRDefault="00B90EDA">
      <w:pPr>
        <w:pStyle w:val="Body"/>
        <w:rPr>
          <w:rFonts w:hint="eastAsia"/>
        </w:rPr>
      </w:pPr>
      <w:r>
        <w:t xml:space="preserve">We reach them most effectively through [channels they already use, or places where they already spend time], and we win fastest when [accelerator condition — a moment, trigger, or motivation that makes them </w:t>
      </w:r>
      <w:proofErr w:type="gramStart"/>
      <w:r>
        <w:t>take action</w:t>
      </w:r>
      <w:proofErr w:type="gramEnd"/>
      <w:r>
        <w:t xml:space="preserve"> now].”</w:t>
      </w:r>
    </w:p>
    <w:sectPr w:rsidR="0056689C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A42AB" w14:textId="77777777" w:rsidR="00B90EDA" w:rsidRDefault="00B90EDA">
      <w:r>
        <w:separator/>
      </w:r>
    </w:p>
  </w:endnote>
  <w:endnote w:type="continuationSeparator" w:id="0">
    <w:p w14:paraId="3E5A42AD" w14:textId="77777777" w:rsidR="00B90EDA" w:rsidRDefault="00B90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tserrat Thin Bold">
    <w:altName w:val="Montserrat Medium"/>
    <w:panose1 w:val="00000000000000000000"/>
    <w:charset w:val="00"/>
    <w:family w:val="roman"/>
    <w:pitch w:val="default"/>
  </w:font>
  <w:font w:name="Montserrat Thin Light">
    <w:altName w:val="Cambria"/>
    <w:panose1 w:val="00000000000000000000"/>
    <w:charset w:val="00"/>
    <w:family w:val="roman"/>
    <w:pitch w:val="default"/>
  </w:font>
  <w:font w:name="Montserrat ExtraBold">
    <w:panose1 w:val="00000900000000000000"/>
    <w:charset w:val="4D"/>
    <w:family w:val="auto"/>
    <w:notTrueType/>
    <w:pitch w:val="variable"/>
    <w:sig w:usb0="2000020F" w:usb1="00000003" w:usb2="00000000" w:usb3="00000000" w:csb0="00000197" w:csb1="00000000"/>
  </w:font>
  <w:font w:name="Montserrat Thin Regular">
    <w:altName w:val="Montserrat Medium"/>
    <w:panose1 w:val="020B0604020202020204"/>
    <w:charset w:val="00"/>
    <w:family w:val="roman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ontserrat Thin ExtraLight">
    <w:altName w:val="Cambria"/>
    <w:panose1 w:val="00000000000000000000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A42A5" w14:textId="5D80A3AB" w:rsidR="0056689C" w:rsidRDefault="00B90EDA">
    <w:pPr>
      <w:pStyle w:val="HeaderFooter"/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  <w:tab w:val="center" w:pos="4819"/>
        <w:tab w:val="right" w:pos="9638"/>
      </w:tabs>
      <w:rPr>
        <w:rFonts w:hint="eastAsia"/>
      </w:rPr>
    </w:pPr>
    <w:r>
      <w:t>Private &amp; Confidential</w:t>
    </w:r>
    <w:r>
      <w:tab/>
    </w:r>
    <w:r>
      <w:tab/>
    </w:r>
    <w:r>
      <w:t xml:space="preserve">Page </w:t>
    </w:r>
    <w:r>
      <w:fldChar w:fldCharType="begin"/>
    </w:r>
    <w:r>
      <w:instrText xml:space="preserve"> PAGE </w:instrText>
    </w:r>
    <w:r>
      <w:rPr>
        <w:rFonts w:hint="eastAsia"/>
      </w:rPr>
      <w:fldChar w:fldCharType="separate"/>
    </w:r>
    <w:r>
      <w:rPr>
        <w:rFonts w:hint="eastAsia"/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rPr>
        <w:rFonts w:hint="eastAsia"/>
      </w:rPr>
      <w:fldChar w:fldCharType="separate"/>
    </w:r>
    <w:r>
      <w:rPr>
        <w:rFonts w:hint="eastAsia"/>
        <w:noProof/>
      </w:rPr>
      <w:t>2</w:t>
    </w:r>
    <w:r>
      <w:fldChar w:fldCharType="end"/>
    </w:r>
  </w:p>
  <w:p w14:paraId="3E5A42A6" w14:textId="77777777" w:rsidR="0056689C" w:rsidRDefault="00B90EDA">
    <w:pPr>
      <w:pStyle w:val="HeaderFooter"/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  <w:tab w:val="center" w:pos="4819"/>
        <w:tab w:val="right" w:pos="9638"/>
      </w:tabs>
      <w:rPr>
        <w:rFonts w:hint="eastAsia"/>
      </w:rPr>
    </w:pPr>
    <w:r>
      <w:t>© Sales Triage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A42A7" w14:textId="77777777" w:rsidR="00B90EDA" w:rsidRDefault="00B90EDA">
      <w:r>
        <w:separator/>
      </w:r>
    </w:p>
  </w:footnote>
  <w:footnote w:type="continuationSeparator" w:id="0">
    <w:p w14:paraId="3E5A42A9" w14:textId="77777777" w:rsidR="00B90EDA" w:rsidRDefault="00B90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A42A4" w14:textId="77777777" w:rsidR="0056689C" w:rsidRDefault="00B90EDA">
    <w:pPr>
      <w:pStyle w:val="HeaderFooter"/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  <w:tab w:val="center" w:pos="4819"/>
        <w:tab w:val="right" w:pos="9638"/>
      </w:tabs>
      <w:rPr>
        <w:rFonts w:hint="eastAsia"/>
      </w:rPr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E5A42A7" wp14:editId="3E5A42A8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5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4 Watermark.png" descr="a4 Watermark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t>Define Your Winnable Market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77AE1"/>
    <w:multiLevelType w:val="hybridMultilevel"/>
    <w:tmpl w:val="B7968428"/>
    <w:styleLink w:val="Bullet"/>
    <w:lvl w:ilvl="0" w:tplc="9C20F160">
      <w:start w:val="1"/>
      <w:numFmt w:val="bullet"/>
      <w:lvlText w:val="•"/>
      <w:lvlJc w:val="left"/>
      <w:pPr>
        <w:ind w:left="23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9EBD7E">
      <w:start w:val="1"/>
      <w:numFmt w:val="bullet"/>
      <w:lvlText w:val="•"/>
      <w:lvlJc w:val="left"/>
      <w:pPr>
        <w:ind w:left="41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415CC21E">
      <w:start w:val="1"/>
      <w:numFmt w:val="bullet"/>
      <w:lvlText w:val="•"/>
      <w:lvlJc w:val="left"/>
      <w:pPr>
        <w:ind w:left="59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75D25810">
      <w:start w:val="1"/>
      <w:numFmt w:val="bullet"/>
      <w:lvlText w:val="•"/>
      <w:lvlJc w:val="left"/>
      <w:pPr>
        <w:ind w:left="77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EE12E8F4">
      <w:start w:val="1"/>
      <w:numFmt w:val="bullet"/>
      <w:lvlText w:val="•"/>
      <w:lvlJc w:val="left"/>
      <w:pPr>
        <w:ind w:left="95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9FC497F2">
      <w:start w:val="1"/>
      <w:numFmt w:val="bullet"/>
      <w:lvlText w:val="•"/>
      <w:lvlJc w:val="left"/>
      <w:pPr>
        <w:ind w:left="113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CA6AEEC0">
      <w:start w:val="1"/>
      <w:numFmt w:val="bullet"/>
      <w:lvlText w:val="•"/>
      <w:lvlJc w:val="left"/>
      <w:pPr>
        <w:ind w:left="131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EC18FB52">
      <w:start w:val="1"/>
      <w:numFmt w:val="bullet"/>
      <w:lvlText w:val="•"/>
      <w:lvlJc w:val="left"/>
      <w:pPr>
        <w:ind w:left="149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13424F8A">
      <w:start w:val="1"/>
      <w:numFmt w:val="bullet"/>
      <w:lvlText w:val="•"/>
      <w:lvlJc w:val="left"/>
      <w:pPr>
        <w:ind w:left="1675" w:hanging="235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27970A8A"/>
    <w:multiLevelType w:val="hybridMultilevel"/>
    <w:tmpl w:val="B7968428"/>
    <w:numStyleLink w:val="Bullet"/>
  </w:abstractNum>
  <w:num w:numId="1" w16cid:durableId="1102530697">
    <w:abstractNumId w:val="0"/>
  </w:num>
  <w:num w:numId="2" w16cid:durableId="56176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89C"/>
    <w:rsid w:val="0056689C"/>
    <w:rsid w:val="00B76755"/>
    <w:rsid w:val="00B9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5A41B7"/>
  <w15:docId w15:val="{F27663B7-222B-CF48-87DE-24C3EEA21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2">
    <w:name w:val="heading 2"/>
    <w:uiPriority w:val="9"/>
    <w:unhideWhenUsed/>
    <w:qFormat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outlineLvl w:val="1"/>
    </w:pPr>
    <w:rPr>
      <w:rFonts w:ascii="Montserrat Thin Bold" w:hAnsi="Montserrat Thin Bold" w:cs="Arial Unicode MS"/>
      <w:color w:val="576E7A"/>
      <w:sz w:val="29"/>
      <w:szCs w:val="29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Montserrat Thin Light" w:hAnsi="Montserrat Thin Light" w:cs="Arial Unicode MS"/>
      <w:color w:val="8F9FA6"/>
      <w:sz w:val="19"/>
      <w:szCs w:val="19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next w:val="Body"/>
    <w:uiPriority w:val="10"/>
    <w:qFormat/>
    <w:pPr>
      <w:keepNext/>
    </w:pPr>
    <w:rPr>
      <w:rFonts w:ascii="Montserrat ExtraBold" w:hAnsi="Montserrat ExtraBold" w:cs="Arial Unicode MS"/>
      <w:color w:val="4498D8"/>
      <w:sz w:val="60"/>
      <w:szCs w:val="6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Montserrat Thin Regular" w:hAnsi="Montserrat Thin Regular" w:cs="Arial Unicode MS"/>
      <w:color w:val="223F4C"/>
      <w:sz w:val="25"/>
      <w:szCs w:val="25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outlineLvl w:val="0"/>
    </w:pPr>
    <w:rPr>
      <w:rFonts w:ascii="Montserrat Thin Bold" w:hAnsi="Montserrat Thin Bold" w:cs="Arial Unicode MS"/>
      <w:color w:val="223F4C"/>
      <w:sz w:val="57"/>
      <w:szCs w:val="57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TOC1">
    <w:name w:val="toc 1"/>
    <w:pPr>
      <w:tabs>
        <w:tab w:val="right" w:pos="9638"/>
      </w:tabs>
      <w:spacing w:before="160"/>
    </w:pPr>
    <w:rPr>
      <w:rFonts w:ascii="Helvetica Neue" w:eastAsia="Helvetica Neue" w:hAnsi="Helvetica Neue" w:cs="Helvetica Neue"/>
      <w:color w:val="000000"/>
      <w:sz w:val="28"/>
      <w:szCs w:val="28"/>
      <w14:textOutline w14:w="0" w14:cap="flat" w14:cmpd="sng" w14:algn="ctr">
        <w14:noFill/>
        <w14:prstDash w14:val="solid"/>
        <w14:bevel/>
      </w14:textOutline>
    </w:rPr>
  </w:style>
  <w:style w:type="paragraph" w:styleId="TOC2">
    <w:name w:val="toc 2"/>
    <w:pPr>
      <w:tabs>
        <w:tab w:val="right" w:pos="9638"/>
      </w:tabs>
      <w:spacing w:before="160"/>
    </w:pPr>
    <w:rPr>
      <w:rFonts w:ascii="Helvetica Neue" w:eastAsia="Helvetica Neue" w:hAnsi="Helvetica Neue" w:cs="Helvetica Neue"/>
      <w:color w:val="000000"/>
      <w:sz w:val="28"/>
      <w:szCs w:val="28"/>
      <w14:textOutline w14:w="0" w14:cap="flat" w14:cmpd="sng" w14:algn="ctr">
        <w14:noFill/>
        <w14:prstDash w14:val="solid"/>
        <w14:bevel/>
      </w14:textOutline>
    </w:rPr>
  </w:style>
  <w:style w:type="paragraph" w:styleId="TOC3">
    <w:name w:val="toc 3"/>
    <w:pPr>
      <w:tabs>
        <w:tab w:val="right" w:pos="9638"/>
      </w:tabs>
      <w:spacing w:before="160"/>
    </w:pPr>
    <w:rPr>
      <w:rFonts w:ascii="Helvetica Neue" w:eastAsia="Helvetica Neue" w:hAnsi="Helvetica Neue" w:cs="Helvetica Neue"/>
      <w:color w:val="000000"/>
      <w:sz w:val="28"/>
      <w:szCs w:val="28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next w:val="Body"/>
    <w:uiPriority w:val="11"/>
    <w:qFormat/>
    <w:pPr>
      <w:keepNext/>
      <w:outlineLvl w:val="2"/>
    </w:pPr>
    <w:rPr>
      <w:rFonts w:ascii="Montserrat Thin Bold" w:eastAsia="Montserrat Thin Bold" w:hAnsi="Montserrat Thin Bold" w:cs="Montserrat Thin Bold"/>
      <w:color w:val="61B0E0"/>
      <w:sz w:val="54"/>
      <w:szCs w:val="54"/>
      <w14:textOutline w14:w="0" w14:cap="flat" w14:cmpd="sng" w14:algn="ctr">
        <w14:noFill/>
        <w14:prstDash w14:val="solid"/>
        <w14:bevel/>
      </w14:textOutline>
    </w:rPr>
  </w:style>
  <w:style w:type="paragraph" w:styleId="Caption">
    <w:name w:val="caption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Montserrat Thin ExtraLight" w:hAnsi="Montserrat Thin ExtraLight" w:cs="Arial Unicode MS"/>
      <w:color w:val="8F9FA6"/>
      <w:sz w:val="23"/>
      <w:szCs w:val="23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Montserrat ExtraBold"/>
        <a:ea typeface="Montserrat ExtraBold"/>
        <a:cs typeface="Montserrat ExtraBold"/>
      </a:majorFont>
      <a:minorFont>
        <a:latin typeface="Montserrat Thin Bold"/>
        <a:ea typeface="Montserrat Thin Bold"/>
        <a:cs typeface="Montserrat Thin Bold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kumimoji="0" sz="933" b="0" i="0" u="none" strike="noStrike" cap="none" spc="0" normalizeH="0" baseline="0">
            <a:ln>
              <a:noFill/>
            </a:ln>
            <a:solidFill>
              <a:srgbClr val="8F9FA6"/>
            </a:solidFill>
            <a:effectLst/>
            <a:uFillTx/>
            <a:latin typeface="Montserrat Thin Light"/>
            <a:ea typeface="Montserrat Thin Light"/>
            <a:cs typeface="Montserrat Thin Light"/>
            <a:sym typeface="Montserrat Thin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kumimoji="0" sz="1233" b="0" i="0" u="none" strike="noStrike" cap="none" spc="0" normalizeH="0" baseline="0">
            <a:ln>
              <a:noFill/>
            </a:ln>
            <a:solidFill>
              <a:srgbClr val="223F4C"/>
            </a:solidFill>
            <a:effectLst/>
            <a:uFillTx/>
            <a:latin typeface="Montserrat Thin Regular"/>
            <a:ea typeface="Montserrat Thin Regular"/>
            <a:cs typeface="Montserrat Thin Regular"/>
            <a:sym typeface="Montserrat Thin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753</Words>
  <Characters>4493</Characters>
  <Application>Microsoft Office Word</Application>
  <DocSecurity>0</DocSecurity>
  <Lines>259</Lines>
  <Paragraphs>111</Paragraphs>
  <ScaleCrop>false</ScaleCrop>
  <Company/>
  <LinksUpToDate>false</LinksUpToDate>
  <CharactersWithSpaces>5151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 Tacey-Green</cp:lastModifiedBy>
  <cp:revision>2</cp:revision>
  <dcterms:created xsi:type="dcterms:W3CDTF">2026-01-28T22:38:00Z</dcterms:created>
  <dcterms:modified xsi:type="dcterms:W3CDTF">2026-01-28T22:39:00Z</dcterms:modified>
</cp:coreProperties>
</file>